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F97B" w14:textId="77777777" w:rsidR="006B386E" w:rsidRDefault="008B5595" w:rsidP="00C73F16">
      <w:pPr>
        <w:spacing w:after="0" w:line="240" w:lineRule="auto"/>
        <w:jc w:val="center"/>
        <w:rPr>
          <w:rFonts w:ascii="Times New Roman" w:hAnsi="Times New Roman" w:cs="Times New Roman"/>
          <w:b/>
          <w:bCs/>
          <w:sz w:val="26"/>
          <w:szCs w:val="26"/>
        </w:rPr>
      </w:pPr>
      <w:r w:rsidRPr="006B386E">
        <w:rPr>
          <w:rFonts w:ascii="Times New Roman" w:hAnsi="Times New Roman" w:cs="Times New Roman"/>
          <w:b/>
          <w:bCs/>
          <w:sz w:val="26"/>
          <w:szCs w:val="26"/>
        </w:rPr>
        <w:t xml:space="preserve">GIẢI PHÁP GIỮ VỮNG AN NINH CHÍNH TRỊ, TRẬT TỰ AN TOÀN XÃ HỘI; NÂNG CAO HIỆU QUẢ PHONG TRÀO TOÀN DÂN BẢO VỆ AN NINH TỔ QUỐC GẮN VỚI XÂY DỰNG THẾ TRẬN AN NINH NHÂN DÂN VÀ </w:t>
      </w:r>
    </w:p>
    <w:p w14:paraId="1F0CD18F" w14:textId="3CDE710E" w:rsidR="008B5595" w:rsidRPr="006B386E" w:rsidRDefault="008B5595" w:rsidP="00C73F16">
      <w:pPr>
        <w:spacing w:after="0" w:line="240" w:lineRule="auto"/>
        <w:jc w:val="center"/>
        <w:rPr>
          <w:rFonts w:ascii="Times New Roman" w:hAnsi="Times New Roman" w:cs="Times New Roman"/>
          <w:b/>
          <w:bCs/>
          <w:sz w:val="26"/>
          <w:szCs w:val="26"/>
        </w:rPr>
      </w:pPr>
      <w:r w:rsidRPr="006B386E">
        <w:rPr>
          <w:rFonts w:ascii="Times New Roman" w:hAnsi="Times New Roman" w:cs="Times New Roman"/>
          <w:b/>
          <w:bCs/>
          <w:sz w:val="26"/>
          <w:szCs w:val="26"/>
        </w:rPr>
        <w:t xml:space="preserve">THẾ TRẬN QUỐC PHÒNG TOÀN DÂN </w:t>
      </w:r>
    </w:p>
    <w:p w14:paraId="62E23226" w14:textId="330C8193" w:rsidR="008B5595" w:rsidRDefault="008B5595" w:rsidP="00C73F1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p w14:paraId="22ED2FE3" w14:textId="77777777" w:rsidR="008B5595" w:rsidRDefault="008B5595" w:rsidP="00C73F16">
      <w:pPr>
        <w:spacing w:after="0" w:line="240" w:lineRule="auto"/>
        <w:jc w:val="center"/>
        <w:rPr>
          <w:rFonts w:ascii="Times New Roman" w:hAnsi="Times New Roman" w:cs="Times New Roman"/>
          <w:b/>
          <w:bCs/>
          <w:sz w:val="26"/>
          <w:szCs w:val="26"/>
        </w:rPr>
      </w:pPr>
    </w:p>
    <w:p w14:paraId="01D3B016" w14:textId="5F8CE884" w:rsidR="008B5595" w:rsidRPr="008B5595" w:rsidRDefault="008B5595" w:rsidP="00C73F1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8B5595">
        <w:rPr>
          <w:rFonts w:ascii="Times New Roman" w:hAnsi="Times New Roman" w:cs="Times New Roman"/>
          <w:b/>
          <w:bCs/>
          <w:sz w:val="26"/>
          <w:szCs w:val="26"/>
        </w:rPr>
        <w:t>Đơn vị tham luận: Đảng bộ Công an phường</w:t>
      </w:r>
    </w:p>
    <w:p w14:paraId="520D6BFF" w14:textId="77777777" w:rsidR="008B5595" w:rsidRDefault="008B5595" w:rsidP="00C73F16">
      <w:pPr>
        <w:spacing w:after="0" w:line="240" w:lineRule="auto"/>
        <w:jc w:val="center"/>
        <w:rPr>
          <w:rFonts w:ascii="Times New Roman" w:hAnsi="Times New Roman" w:cs="Times New Roman"/>
          <w:b/>
          <w:bCs/>
          <w:sz w:val="28"/>
          <w:szCs w:val="28"/>
        </w:rPr>
      </w:pPr>
    </w:p>
    <w:p w14:paraId="17C3A32B" w14:textId="77777777" w:rsidR="0085237B" w:rsidRDefault="0085237B" w:rsidP="006B386E">
      <w:pPr>
        <w:spacing w:before="240" w:after="60" w:line="340" w:lineRule="exact"/>
        <w:ind w:firstLine="720"/>
        <w:jc w:val="both"/>
        <w:rPr>
          <w:rFonts w:ascii="Times New Roman" w:hAnsi="Times New Roman" w:cs="Times New Roman"/>
          <w:b/>
          <w:sz w:val="30"/>
          <w:szCs w:val="30"/>
        </w:rPr>
      </w:pPr>
    </w:p>
    <w:p w14:paraId="6D8A0D7A" w14:textId="207AA9FC" w:rsidR="00DD2789" w:rsidRPr="004A3E54" w:rsidRDefault="00C73F16" w:rsidP="008B5595">
      <w:pPr>
        <w:pStyle w:val="NormalWeb"/>
        <w:shd w:val="clear" w:color="auto" w:fill="FFFFFF"/>
        <w:spacing w:before="120" w:beforeAutospacing="0" w:after="0" w:afterAutospacing="0" w:line="340" w:lineRule="exact"/>
        <w:ind w:firstLine="720"/>
        <w:jc w:val="both"/>
        <w:rPr>
          <w:sz w:val="28"/>
          <w:szCs w:val="28"/>
        </w:rPr>
      </w:pPr>
      <w:r w:rsidRPr="004A3E54">
        <w:rPr>
          <w:sz w:val="28"/>
          <w:szCs w:val="28"/>
        </w:rPr>
        <w:t xml:space="preserve">Trước tiên, tôi hoàn toàn nhất trí với </w:t>
      </w:r>
      <w:r w:rsidR="00295A82" w:rsidRPr="004A3E54">
        <w:rPr>
          <w:sz w:val="28"/>
          <w:szCs w:val="28"/>
        </w:rPr>
        <w:t xml:space="preserve">báo cáo chính trị trình Đại hội Đảng bộ phường Uông Bí lần thứ I, nhiệm kỳ 2025-2030. </w:t>
      </w:r>
    </w:p>
    <w:p w14:paraId="281B92D4" w14:textId="3BADA249" w:rsidR="008B4E73" w:rsidRPr="004A3E54" w:rsidRDefault="008A6A59" w:rsidP="008B5595">
      <w:pPr>
        <w:pStyle w:val="NormalWeb"/>
        <w:shd w:val="clear" w:color="auto" w:fill="FFFFFF"/>
        <w:spacing w:before="120" w:beforeAutospacing="0" w:after="0" w:afterAutospacing="0" w:line="340" w:lineRule="exact"/>
        <w:jc w:val="both"/>
        <w:rPr>
          <w:i/>
          <w:sz w:val="28"/>
          <w:szCs w:val="28"/>
        </w:rPr>
      </w:pPr>
      <w:r w:rsidRPr="004A3E54">
        <w:rPr>
          <w:sz w:val="28"/>
          <w:szCs w:val="28"/>
        </w:rPr>
        <w:tab/>
      </w:r>
      <w:r w:rsidR="00DD1CC3" w:rsidRPr="004A3E54">
        <w:rPr>
          <w:sz w:val="28"/>
          <w:szCs w:val="28"/>
        </w:rPr>
        <w:t xml:space="preserve">Được sự phân công của Ban tổ chức hội nghị, thay mặt </w:t>
      </w:r>
      <w:r w:rsidR="00CB22F1" w:rsidRPr="004A3E54">
        <w:rPr>
          <w:sz w:val="28"/>
          <w:szCs w:val="28"/>
        </w:rPr>
        <w:t>cán bộ, đảng vi</w:t>
      </w:r>
      <w:r w:rsidR="00E85DC6">
        <w:rPr>
          <w:sz w:val="28"/>
          <w:szCs w:val="28"/>
        </w:rPr>
        <w:t>ê</w:t>
      </w:r>
      <w:r w:rsidR="00CB22F1" w:rsidRPr="004A3E54">
        <w:rPr>
          <w:sz w:val="28"/>
          <w:szCs w:val="28"/>
        </w:rPr>
        <w:t>n</w:t>
      </w:r>
      <w:r w:rsidR="00DD1CC3" w:rsidRPr="004A3E54">
        <w:rPr>
          <w:sz w:val="28"/>
          <w:szCs w:val="28"/>
        </w:rPr>
        <w:t xml:space="preserve"> Công an </w:t>
      </w:r>
      <w:r w:rsidRPr="004A3E54">
        <w:rPr>
          <w:sz w:val="28"/>
          <w:szCs w:val="28"/>
        </w:rPr>
        <w:t>phường</w:t>
      </w:r>
      <w:r w:rsidR="00DD1CC3" w:rsidRPr="004A3E54">
        <w:rPr>
          <w:sz w:val="28"/>
          <w:szCs w:val="28"/>
        </w:rPr>
        <w:t xml:space="preserve"> Uông Bí tôi xin trình bày tham luận </w:t>
      </w:r>
      <w:r w:rsidR="00DD1CC3" w:rsidRPr="004A3E54">
        <w:rPr>
          <w:i/>
          <w:sz w:val="28"/>
          <w:szCs w:val="28"/>
        </w:rPr>
        <w:t>“</w:t>
      </w:r>
      <w:r w:rsidRPr="004A3E54">
        <w:rPr>
          <w:i/>
          <w:sz w:val="28"/>
          <w:szCs w:val="28"/>
        </w:rPr>
        <w:t xml:space="preserve">Giải pháp giữ vững an ninh chính trị trật tự an toàn xã hội; nâng cao hiệu quả phong trào </w:t>
      </w:r>
      <w:r w:rsidR="004D7963">
        <w:rPr>
          <w:i/>
          <w:sz w:val="28"/>
          <w:szCs w:val="28"/>
        </w:rPr>
        <w:t>T</w:t>
      </w:r>
      <w:r w:rsidRPr="004A3E54">
        <w:rPr>
          <w:i/>
          <w:sz w:val="28"/>
          <w:szCs w:val="28"/>
        </w:rPr>
        <w:t>oàn dân bảo vệ an ninh Tổ quốc gắn với xây dựng thế trận an ninh nhân dân và thế trận quốc phòng toàn dân</w:t>
      </w:r>
      <w:r w:rsidR="008B4E73" w:rsidRPr="004A3E54">
        <w:rPr>
          <w:i/>
          <w:sz w:val="28"/>
          <w:szCs w:val="28"/>
        </w:rPr>
        <w:t>”.</w:t>
      </w:r>
    </w:p>
    <w:p w14:paraId="777D7495" w14:textId="28A3D80D" w:rsidR="00F84BEE" w:rsidRPr="006B386E" w:rsidRDefault="00F84BEE" w:rsidP="008B5595">
      <w:pPr>
        <w:spacing w:before="120" w:after="0" w:line="340" w:lineRule="exact"/>
        <w:ind w:firstLine="720"/>
        <w:jc w:val="both"/>
        <w:rPr>
          <w:rFonts w:ascii="Times New Roman" w:hAnsi="Times New Roman" w:cs="Times New Roman"/>
          <w:bCs/>
          <w:i/>
          <w:iCs/>
          <w:sz w:val="28"/>
          <w:szCs w:val="28"/>
        </w:rPr>
      </w:pPr>
      <w:r w:rsidRPr="006B386E">
        <w:rPr>
          <w:rFonts w:ascii="Times New Roman" w:hAnsi="Times New Roman" w:cs="Times New Roman"/>
          <w:bCs/>
          <w:i/>
          <w:iCs/>
          <w:sz w:val="28"/>
          <w:szCs w:val="28"/>
        </w:rPr>
        <w:t xml:space="preserve">Kính thưa </w:t>
      </w:r>
      <w:r w:rsidR="004D7963" w:rsidRPr="006B386E">
        <w:rPr>
          <w:rFonts w:ascii="Times New Roman" w:hAnsi="Times New Roman" w:cs="Times New Roman"/>
          <w:bCs/>
          <w:i/>
          <w:iCs/>
          <w:sz w:val="28"/>
          <w:szCs w:val="28"/>
        </w:rPr>
        <w:t xml:space="preserve">Đại </w:t>
      </w:r>
      <w:r w:rsidRPr="006B386E">
        <w:rPr>
          <w:rFonts w:ascii="Times New Roman" w:hAnsi="Times New Roman" w:cs="Times New Roman"/>
          <w:bCs/>
          <w:i/>
          <w:iCs/>
          <w:sz w:val="28"/>
          <w:szCs w:val="28"/>
        </w:rPr>
        <w:t>hội!</w:t>
      </w:r>
    </w:p>
    <w:p w14:paraId="3EB9C008" w14:textId="6A06548F" w:rsidR="00875283" w:rsidRPr="004A3E54" w:rsidRDefault="00CB22F1" w:rsidP="008B5595">
      <w:pPr>
        <w:pStyle w:val="NormalWeb"/>
        <w:shd w:val="clear" w:color="auto" w:fill="FFFFFF"/>
        <w:spacing w:before="120" w:beforeAutospacing="0" w:after="0" w:afterAutospacing="0" w:line="340" w:lineRule="exact"/>
        <w:ind w:firstLine="720"/>
        <w:jc w:val="both"/>
        <w:rPr>
          <w:sz w:val="28"/>
          <w:szCs w:val="28"/>
          <w:shd w:val="clear" w:color="auto" w:fill="FFFFFF"/>
        </w:rPr>
      </w:pPr>
      <w:r w:rsidRPr="004A3E54">
        <w:rPr>
          <w:sz w:val="28"/>
          <w:szCs w:val="28"/>
          <w:shd w:val="clear" w:color="auto" w:fill="FFFFFF"/>
        </w:rPr>
        <w:t xml:space="preserve">Là lực lượng </w:t>
      </w:r>
      <w:r w:rsidR="00C31D34" w:rsidRPr="004A3E54">
        <w:rPr>
          <w:sz w:val="28"/>
          <w:szCs w:val="28"/>
          <w:shd w:val="clear" w:color="auto" w:fill="FFFFFF"/>
        </w:rPr>
        <w:t xml:space="preserve">nòng cốt trong công tác đảm bảo an ninh chính trị, giữ gìn trật tự an toàn xã hội, lực lượng Công an nói chung và lực lượng Công an phường Uông Bí nói riêng luôn xác định rõ vai trò, trách nhiệm của mình trước Đảng, Nhà nước và nhân dân. </w:t>
      </w:r>
      <w:r w:rsidR="00875283" w:rsidRPr="004A3E54">
        <w:rPr>
          <w:sz w:val="28"/>
          <w:szCs w:val="28"/>
          <w:shd w:val="clear" w:color="auto" w:fill="FFFFFF"/>
        </w:rPr>
        <w:t xml:space="preserve">Trong những năm qua, dưới sự lãnh đạo trực tiếp, toàn diện của cấp ủy, chính quyền cùng với sự phối hợp hiệp đồng giữa các lực lượng chức năng và sự vào cuộc tích cực của Nhân dân, </w:t>
      </w:r>
      <w:r w:rsidR="00741293" w:rsidRPr="004A3E54">
        <w:rPr>
          <w:sz w:val="28"/>
          <w:szCs w:val="28"/>
          <w:shd w:val="clear" w:color="auto" w:fill="FFFFFF"/>
        </w:rPr>
        <w:t xml:space="preserve">lực lượng Công an đã triển khai nhiều giải pháp đồng bộ, giữ vững ổn định an ninh chính trị, trật tự an toàn xã hội trên địa bàn </w:t>
      </w:r>
      <w:r w:rsidR="00875283" w:rsidRPr="004A3E54">
        <w:rPr>
          <w:sz w:val="28"/>
          <w:szCs w:val="28"/>
          <w:shd w:val="clear" w:color="auto" w:fill="FFFFFF"/>
        </w:rPr>
        <w:t>góp phần ổn định tình hình, thúc đẩy phát triển kinh tế xã hội, củng cố niềm tin của Nhân dân đối với đảng, Chính quyền và lực lượng Công an nhân dân.</w:t>
      </w:r>
    </w:p>
    <w:p w14:paraId="49E8D907" w14:textId="6C5B59EB" w:rsidR="003E557D" w:rsidRPr="004A3E54" w:rsidRDefault="00875283" w:rsidP="008B5595">
      <w:pPr>
        <w:pStyle w:val="NormalWeb"/>
        <w:shd w:val="clear" w:color="auto" w:fill="FFFFFF"/>
        <w:spacing w:before="120" w:beforeAutospacing="0" w:after="0" w:afterAutospacing="0" w:line="340" w:lineRule="exact"/>
        <w:ind w:firstLine="720"/>
        <w:jc w:val="both"/>
        <w:rPr>
          <w:sz w:val="28"/>
          <w:szCs w:val="28"/>
        </w:rPr>
      </w:pPr>
      <w:r w:rsidRPr="004A3E54">
        <w:rPr>
          <w:sz w:val="28"/>
          <w:szCs w:val="28"/>
          <w:shd w:val="clear" w:color="auto" w:fill="FFFFFF"/>
        </w:rPr>
        <w:t>Bước sang giai đoạn phát triển mới, với</w:t>
      </w:r>
      <w:r w:rsidR="00810076" w:rsidRPr="004A3E54">
        <w:rPr>
          <w:sz w:val="28"/>
          <w:szCs w:val="28"/>
          <w:shd w:val="clear" w:color="auto" w:fill="FFFFFF"/>
        </w:rPr>
        <w:t xml:space="preserve"> những y</w:t>
      </w:r>
      <w:r w:rsidR="00D60977" w:rsidRPr="004A3E54">
        <w:rPr>
          <w:sz w:val="28"/>
          <w:szCs w:val="28"/>
          <w:shd w:val="clear" w:color="auto" w:fill="FFFFFF"/>
        </w:rPr>
        <w:t>ế</w:t>
      </w:r>
      <w:r w:rsidR="00810076" w:rsidRPr="004A3E54">
        <w:rPr>
          <w:sz w:val="28"/>
          <w:szCs w:val="28"/>
          <w:shd w:val="clear" w:color="auto" w:fill="FFFFFF"/>
        </w:rPr>
        <w:t xml:space="preserve">u tố tác động của chuyển đổi số, hội nhập quốc tế và những diễn biến phức tạp về an ninh phi truyền thống, tội phạm và các hành vi </w:t>
      </w:r>
      <w:r w:rsidR="00BE0CC2" w:rsidRPr="004A3E54">
        <w:rPr>
          <w:sz w:val="28"/>
          <w:szCs w:val="28"/>
          <w:shd w:val="clear" w:color="auto" w:fill="FFFFFF"/>
        </w:rPr>
        <w:t xml:space="preserve">vi phạm pháp luật ngày càng tinh vi, đa dạng; các thế lực thù địch tiếp tục gia tăng các hoạt động chống phá trên không gian mạng, tác động đến </w:t>
      </w:r>
      <w:r w:rsidR="003E557D" w:rsidRPr="004A3E54">
        <w:rPr>
          <w:sz w:val="28"/>
          <w:szCs w:val="28"/>
          <w:shd w:val="clear" w:color="auto" w:fill="FFFFFF"/>
        </w:rPr>
        <w:t>tư tưởng, đời sống của Nhân dân</w:t>
      </w:r>
      <w:r w:rsidR="00BE0CC2" w:rsidRPr="004A3E54">
        <w:rPr>
          <w:sz w:val="28"/>
          <w:szCs w:val="28"/>
          <w:shd w:val="clear" w:color="auto" w:fill="FFFFFF"/>
        </w:rPr>
        <w:t>.</w:t>
      </w:r>
      <w:r w:rsidR="003E557D" w:rsidRPr="004A3E54">
        <w:rPr>
          <w:sz w:val="28"/>
          <w:szCs w:val="28"/>
          <w:shd w:val="clear" w:color="auto" w:fill="FFFFFF"/>
        </w:rPr>
        <w:t xml:space="preserve"> Trong khi đó, p</w:t>
      </w:r>
      <w:r w:rsidR="003E557D" w:rsidRPr="004A3E54">
        <w:rPr>
          <w:bCs/>
          <w:sz w:val="28"/>
          <w:szCs w:val="28"/>
        </w:rPr>
        <w:t>hường Uông Bí sau sáp nhập được xác định là trung tâm hành chính, thương mại, dịch vụ, y tế, giáo dục phía Tây của tỉnh Quảng Ninh,</w:t>
      </w:r>
      <w:r w:rsidR="003E557D" w:rsidRPr="004A3E54">
        <w:rPr>
          <w:sz w:val="28"/>
          <w:szCs w:val="28"/>
        </w:rPr>
        <w:t xml:space="preserve"> là điều kiện để phường Uông Bí phát triển kinh tế, văn hóa, xã hội nhưng cũng tiềm ẩn nhiều yếu tố phức tạp về AN-TT, trong đó nguy cơ tiềm ẩn cao tập trung lĩnh vực an ninh tôn giáo, an ninh khiếu kiện liên quan tranh chấp đất đai, khiếu kiện đền bù </w:t>
      </w:r>
      <w:r w:rsidR="003327EF">
        <w:rPr>
          <w:sz w:val="28"/>
          <w:szCs w:val="28"/>
        </w:rPr>
        <w:t>giải phóng mặt bằng</w:t>
      </w:r>
      <w:r w:rsidR="003E557D" w:rsidRPr="004A3E54">
        <w:rPr>
          <w:sz w:val="28"/>
          <w:szCs w:val="28"/>
        </w:rPr>
        <w:t>; hoạt động tội phạm hình sự, tội phạm ma túy, tội phạm và VPPL về kinh tế môi trường, tài nguyên than, cát, đá… Đây là những đặc điểm sẽ tác động, ảnh hưởng lớn và đặt ra yêu cầu, nhiệm vụ cao đối với công tác đảm bảo an ninh, trật tự trên địa bàn phường trong những năm tới.</w:t>
      </w:r>
    </w:p>
    <w:p w14:paraId="49DFA429" w14:textId="3E10D5D0" w:rsidR="00C94ADA" w:rsidRPr="004A3E54" w:rsidRDefault="00810076" w:rsidP="008B5595">
      <w:pPr>
        <w:pStyle w:val="NormalWeb"/>
        <w:shd w:val="clear" w:color="auto" w:fill="FFFFFF"/>
        <w:spacing w:before="120" w:beforeAutospacing="0" w:after="0" w:afterAutospacing="0" w:line="340" w:lineRule="exact"/>
        <w:ind w:firstLine="720"/>
        <w:jc w:val="both"/>
        <w:rPr>
          <w:sz w:val="28"/>
          <w:szCs w:val="28"/>
          <w:shd w:val="clear" w:color="auto" w:fill="FFFFFF"/>
        </w:rPr>
      </w:pPr>
      <w:r w:rsidRPr="004A3E54">
        <w:rPr>
          <w:sz w:val="28"/>
          <w:szCs w:val="28"/>
          <w:shd w:val="clear" w:color="auto" w:fill="FFFFFF"/>
        </w:rPr>
        <w:lastRenderedPageBreak/>
        <w:t xml:space="preserve">Với vai trò là lực lượng trực tiếp tham mưu và thực hiện nhiệm vụ tại cơ sở, </w:t>
      </w:r>
      <w:r w:rsidR="00C94ADA" w:rsidRPr="004A3E54">
        <w:rPr>
          <w:sz w:val="28"/>
          <w:szCs w:val="28"/>
          <w:shd w:val="clear" w:color="auto" w:fill="FFFFFF"/>
        </w:rPr>
        <w:t xml:space="preserve">thay mặt cho Đảng bộ Công an phường tôi xin được </w:t>
      </w:r>
      <w:r w:rsidR="00142F66" w:rsidRPr="004A3E54">
        <w:rPr>
          <w:sz w:val="28"/>
          <w:szCs w:val="28"/>
          <w:shd w:val="clear" w:color="auto" w:fill="FFFFFF"/>
        </w:rPr>
        <w:t xml:space="preserve">đề ra </w:t>
      </w:r>
      <w:r w:rsidR="00C94ADA" w:rsidRPr="004A3E54">
        <w:rPr>
          <w:sz w:val="28"/>
          <w:szCs w:val="28"/>
          <w:shd w:val="clear" w:color="auto" w:fill="FFFFFF"/>
        </w:rPr>
        <w:t>một số nộ</w:t>
      </w:r>
      <w:r w:rsidR="0034707E">
        <w:rPr>
          <w:sz w:val="28"/>
          <w:szCs w:val="28"/>
          <w:shd w:val="clear" w:color="auto" w:fill="FFFFFF"/>
        </w:rPr>
        <w:t>i</w:t>
      </w:r>
      <w:r w:rsidR="00C94ADA" w:rsidRPr="004A3E54">
        <w:rPr>
          <w:sz w:val="28"/>
          <w:szCs w:val="28"/>
          <w:shd w:val="clear" w:color="auto" w:fill="FFFFFF"/>
        </w:rPr>
        <w:t xml:space="preserve"> dung, </w:t>
      </w:r>
      <w:r w:rsidR="00C94ADA" w:rsidRPr="004A3E54">
        <w:rPr>
          <w:sz w:val="28"/>
          <w:szCs w:val="28"/>
        </w:rPr>
        <w:t xml:space="preserve">giải pháp giữ vững an ninh chính trị trật tự an toàn xã hội; nâng cao hiệu quả phong trào </w:t>
      </w:r>
      <w:r w:rsidR="005E0FD3">
        <w:rPr>
          <w:sz w:val="28"/>
          <w:szCs w:val="28"/>
        </w:rPr>
        <w:t>T</w:t>
      </w:r>
      <w:r w:rsidR="00C94ADA" w:rsidRPr="004A3E54">
        <w:rPr>
          <w:sz w:val="28"/>
          <w:szCs w:val="28"/>
        </w:rPr>
        <w:t>oàn dân bảo vệ an ninh Tổ quốc gắn với xây dựng thế trận an ninh nhân dân và thế trận quốc phòng toàn dân</w:t>
      </w:r>
      <w:r w:rsidR="00142F66" w:rsidRPr="004A3E54">
        <w:rPr>
          <w:sz w:val="28"/>
          <w:szCs w:val="28"/>
        </w:rPr>
        <w:t xml:space="preserve"> trên địa bàn phường Uông Bí</w:t>
      </w:r>
      <w:r w:rsidR="00C94ADA" w:rsidRPr="004A3E54">
        <w:rPr>
          <w:sz w:val="28"/>
          <w:szCs w:val="28"/>
        </w:rPr>
        <w:t xml:space="preserve"> </w:t>
      </w:r>
      <w:r w:rsidR="00376764" w:rsidRPr="004A3E54">
        <w:rPr>
          <w:sz w:val="28"/>
          <w:szCs w:val="28"/>
        </w:rPr>
        <w:t xml:space="preserve">trong kỷ nguyên vươn mình của dân tộc </w:t>
      </w:r>
      <w:r w:rsidR="00C94ADA" w:rsidRPr="004A3E54">
        <w:rPr>
          <w:sz w:val="28"/>
          <w:szCs w:val="28"/>
        </w:rPr>
        <w:t>như sau:</w:t>
      </w:r>
    </w:p>
    <w:p w14:paraId="20C4FFD9" w14:textId="44DD2507" w:rsidR="00167D64" w:rsidRPr="004A3E54" w:rsidRDefault="00C94ADA" w:rsidP="008B5595">
      <w:pPr>
        <w:pStyle w:val="NormalWeb"/>
        <w:shd w:val="clear" w:color="auto" w:fill="FFFFFF"/>
        <w:spacing w:before="120" w:beforeAutospacing="0" w:after="0" w:afterAutospacing="0" w:line="340" w:lineRule="exact"/>
        <w:ind w:firstLine="720"/>
        <w:jc w:val="both"/>
        <w:rPr>
          <w:spacing w:val="-2"/>
          <w:sz w:val="28"/>
          <w:szCs w:val="28"/>
          <w:lang w:val="nl-NL" w:eastAsia="vi-VN"/>
        </w:rPr>
      </w:pPr>
      <w:r w:rsidRPr="004A3E54">
        <w:rPr>
          <w:i/>
          <w:sz w:val="28"/>
          <w:szCs w:val="28"/>
        </w:rPr>
        <w:t>Một là</w:t>
      </w:r>
      <w:r w:rsidR="00074275" w:rsidRPr="004A3E54">
        <w:rPr>
          <w:sz w:val="28"/>
          <w:szCs w:val="28"/>
        </w:rPr>
        <w:t xml:space="preserve">, </w:t>
      </w:r>
      <w:r w:rsidR="00167D64" w:rsidRPr="004A3E54">
        <w:rPr>
          <w:bCs/>
          <w:spacing w:val="-2"/>
          <w:sz w:val="28"/>
          <w:szCs w:val="28"/>
          <w:lang w:bidi="vi-VN"/>
        </w:rPr>
        <w:t>n</w:t>
      </w:r>
      <w:r w:rsidR="00167D64" w:rsidRPr="004A3E54">
        <w:rPr>
          <w:bCs/>
          <w:spacing w:val="-2"/>
          <w:sz w:val="28"/>
          <w:szCs w:val="28"/>
          <w:lang w:val="vi-VN" w:bidi="vi-VN"/>
        </w:rPr>
        <w:t>âng cao tính chủ động, làm tốt chức năng</w:t>
      </w:r>
      <w:r w:rsidR="00167D64" w:rsidRPr="004A3E54">
        <w:rPr>
          <w:spacing w:val="-2"/>
          <w:sz w:val="28"/>
          <w:szCs w:val="28"/>
          <w:lang w:val="vi-VN" w:eastAsia="vi-VN"/>
        </w:rPr>
        <w:t xml:space="preserve"> tham mưu của lực lượng Công an đối với cấp ủy, chính quyền trong việc chỉ đạo thực hiện nghiêm túc các chủ trương, chính sách của Đảng, pháp luật của Nhà nước về công tác bảo đảm AN-TT</w:t>
      </w:r>
      <w:r w:rsidR="00167D64" w:rsidRPr="004A3E54">
        <w:rPr>
          <w:spacing w:val="-2"/>
          <w:sz w:val="28"/>
          <w:szCs w:val="28"/>
          <w:lang w:val="nl-NL" w:eastAsia="vi-VN"/>
        </w:rPr>
        <w:t xml:space="preserve">. </w:t>
      </w:r>
      <w:r w:rsidR="00167D64" w:rsidRPr="004A3E54">
        <w:rPr>
          <w:sz w:val="28"/>
          <w:szCs w:val="28"/>
          <w:lang w:val="nl-NL" w:eastAsia="vi-VN"/>
        </w:rPr>
        <w:t>Tập trung lực lượng chủ động p</w:t>
      </w:r>
      <w:r w:rsidR="00167D64" w:rsidRPr="004A3E54">
        <w:rPr>
          <w:sz w:val="28"/>
          <w:szCs w:val="28"/>
          <w:lang w:val="es-PE"/>
        </w:rPr>
        <w:t xml:space="preserve">hát hiện, kịp thời đấu tranh ngăn chặn làm thất bại âm mưu, hoạt động chống phá của các thế lực thù địch, ngăn ngừa khủng bố phá hoại, giải quyết kịp thời những vấn đề phức tạp nảy sinh ngay từ cơ sở; </w:t>
      </w:r>
      <w:r w:rsidR="00167D64" w:rsidRPr="004A3E54">
        <w:rPr>
          <w:sz w:val="28"/>
          <w:szCs w:val="28"/>
          <w:lang w:val="nl-NL"/>
        </w:rPr>
        <w:t xml:space="preserve">sẵn sàng ứng phó hiệu quả các mối đe dọa an ninh phi truyền thống. </w:t>
      </w:r>
      <w:r w:rsidR="00167D64" w:rsidRPr="004A3E54">
        <w:rPr>
          <w:spacing w:val="-2"/>
          <w:sz w:val="28"/>
          <w:szCs w:val="28"/>
          <w:lang w:val="nl-NL" w:eastAsia="vi-VN"/>
        </w:rPr>
        <w:t>Tập trung nâng cao chất lượng, hiệu quả công tác phòng ngừa xã hội, phòng ngừa nghiệp vụ, phát hiện, điều tra và xử lý tội phạm đúng quy định pháp luật. Nâng cao chất lượng công tác tiếp nhận, xử lý tin báo, tố giác tội phạm và công tác điều tra; thường xuyên kiểm tra, chấn chỉnh, chấp hành nghiêm pháp luật trong hoạt động điều tra; hạn chế thấp nhất các trường hợp oan, sai, bỏ lọt tội phạm, bức cung, nhục hình. T</w:t>
      </w:r>
      <w:r w:rsidR="00167D64" w:rsidRPr="004A3E54">
        <w:rPr>
          <w:spacing w:val="-2"/>
          <w:sz w:val="28"/>
          <w:szCs w:val="28"/>
          <w:lang w:val="nl-NL"/>
        </w:rPr>
        <w:t>ổ chức các đợt cao điểm, tấn công trấn áp tội phạm, kiên quyết không để tội phạm lộng hành, phát sinh các tụ điểm, ổ nhóm hoạt động công khai, phức tạp, gây dư luận bức xúc</w:t>
      </w:r>
      <w:r w:rsidR="00167D64" w:rsidRPr="004A3E54">
        <w:rPr>
          <w:spacing w:val="-2"/>
          <w:sz w:val="28"/>
          <w:szCs w:val="28"/>
          <w:lang w:val="nl-NL" w:eastAsia="vi-VN"/>
        </w:rPr>
        <w:t xml:space="preserve">. </w:t>
      </w:r>
      <w:r w:rsidR="00167D64" w:rsidRPr="004A3E54">
        <w:rPr>
          <w:spacing w:val="-2"/>
          <w:sz w:val="28"/>
          <w:szCs w:val="28"/>
          <w:lang w:val="nl-NL"/>
        </w:rPr>
        <w:t>Tập trung các biện pháp chủ động phát hiện, đấu tranh hiệu quả hoạt động mua bán, tổ chức sử dụng trái phép chất ma túy;</w:t>
      </w:r>
      <w:r w:rsidR="00167D64" w:rsidRPr="004A3E54">
        <w:rPr>
          <w:spacing w:val="-2"/>
          <w:sz w:val="28"/>
          <w:szCs w:val="28"/>
          <w:lang w:val="nl-NL" w:eastAsia="vi-VN"/>
        </w:rPr>
        <w:t xml:space="preserve"> quản lý, phòng ngừa hiệu quả số đối tượng nghiện ma túy phạm tội tại địa bàn, đẩy mạnh việc đưa người vào cơ sở cai nghiện. Tăng cường công tác phát hiện, xử lý nghiêm các vi phạm về môi trường, vệ sinh an toàn thực phẩm và tài nguyên, khoáng sản. Đẩy mạnh công tác nghiệp vụ phòng ngừa, đấu tranh với tội phạm kinh tế, tham nhũng</w:t>
      </w:r>
    </w:p>
    <w:p w14:paraId="767356B9" w14:textId="3F113045" w:rsidR="0085687D" w:rsidRPr="004A3E54" w:rsidRDefault="0085687D" w:rsidP="008B5595">
      <w:pPr>
        <w:pStyle w:val="NormalWeb"/>
        <w:shd w:val="clear" w:color="auto" w:fill="FFFFFF"/>
        <w:spacing w:before="120" w:beforeAutospacing="0" w:after="0" w:afterAutospacing="0" w:line="340" w:lineRule="exact"/>
        <w:ind w:firstLine="720"/>
        <w:jc w:val="both"/>
        <w:rPr>
          <w:sz w:val="28"/>
          <w:szCs w:val="28"/>
        </w:rPr>
      </w:pPr>
      <w:r w:rsidRPr="004A3E54">
        <w:rPr>
          <w:i/>
          <w:sz w:val="28"/>
          <w:szCs w:val="28"/>
        </w:rPr>
        <w:t>Hai là</w:t>
      </w:r>
      <w:r w:rsidRPr="004A3E54">
        <w:rPr>
          <w:sz w:val="28"/>
          <w:szCs w:val="28"/>
        </w:rPr>
        <w:t>, đẩy mạnh xây dựng và nhân rộng phong trào toàn dân bảo vệ An ninh tổ quốc. Tiếp tục đổi mới phương pháp, hình thức tuyên truyền, ứng dụng mạng xã hội, công nghệ số để phổ biến pháp luật, hướng dẫn người dân phòng chống tội phạm. Tham mưu chính quyền chỉ đạo, rà soát, đánh giá hiệu quả các mô hình quần chúng tham gia bảo vệ ANTT. Mô hình hiệu quả thì tiếp tục nhân rộng, mô hình chưa phù hợp thì mạnh dạn kết thúc hoặc điều chỉnh để sát thực tế. Phối hợp chặt chẽ với MTTQ, các tổ chức chính trị xã hội, Nhà trường trong việc vận động nhân dân, đoàn viên, học sinh, sinh viên tham gia phong trào Toàn dân bảo vệ An ninh Tổ quốc một cách thực chất, không  hình thức.</w:t>
      </w:r>
    </w:p>
    <w:p w14:paraId="7929438B" w14:textId="799783AC" w:rsidR="0085687D" w:rsidRPr="004A3E54" w:rsidRDefault="0085687D" w:rsidP="008B5595">
      <w:pPr>
        <w:pStyle w:val="NormalWeb"/>
        <w:shd w:val="clear" w:color="auto" w:fill="FFFFFF"/>
        <w:spacing w:before="120" w:beforeAutospacing="0" w:after="0" w:afterAutospacing="0" w:line="340" w:lineRule="exact"/>
        <w:ind w:firstLine="720"/>
        <w:jc w:val="both"/>
        <w:rPr>
          <w:sz w:val="28"/>
          <w:szCs w:val="28"/>
        </w:rPr>
      </w:pPr>
      <w:r w:rsidRPr="004A3E54">
        <w:rPr>
          <w:i/>
          <w:sz w:val="28"/>
          <w:szCs w:val="28"/>
        </w:rPr>
        <w:t>Ba là</w:t>
      </w:r>
      <w:r w:rsidRPr="004A3E54">
        <w:rPr>
          <w:sz w:val="28"/>
          <w:szCs w:val="28"/>
        </w:rPr>
        <w:t>,</w:t>
      </w:r>
      <w:r w:rsidR="00104113" w:rsidRPr="004A3E54">
        <w:rPr>
          <w:sz w:val="28"/>
          <w:szCs w:val="28"/>
        </w:rPr>
        <w:t xml:space="preserve"> củng cố thế trận an ninh nhân dân gắn với thế trận quốc phòng toàn dân. Tăng cường công tác phối hợp giữa lực lượng Công an với quân sự, thường xuyên trao đổi thông tin, xử lý kịp thời các vụ việc phức tạp. Chủ động tham mưu xây dựng kế hoạch bảo vệ sự kiện chính </w:t>
      </w:r>
      <w:r w:rsidR="004F2722" w:rsidRPr="004A3E54">
        <w:rPr>
          <w:sz w:val="28"/>
          <w:szCs w:val="28"/>
        </w:rPr>
        <w:t>t</w:t>
      </w:r>
      <w:r w:rsidR="00104113" w:rsidRPr="004A3E54">
        <w:rPr>
          <w:sz w:val="28"/>
          <w:szCs w:val="28"/>
        </w:rPr>
        <w:t>rị, văn hóa, diễn tập phòng chống bạo loạn, biểu tình, khủng bố gắn với tình hình thực tế.</w:t>
      </w:r>
      <w:r w:rsidR="004F2722" w:rsidRPr="004A3E54">
        <w:rPr>
          <w:sz w:val="28"/>
          <w:szCs w:val="28"/>
        </w:rPr>
        <w:t xml:space="preserve"> Đẩy mạnh công tác vận động quần chúng </w:t>
      </w:r>
      <w:r w:rsidR="00ED267E" w:rsidRPr="00273AAC">
        <w:rPr>
          <w:sz w:val="28"/>
          <w:szCs w:val="28"/>
          <w:lang w:val="es-PE"/>
        </w:rPr>
        <w:t xml:space="preserve">tham gia </w:t>
      </w:r>
      <w:r w:rsidR="00EE2F6E">
        <w:rPr>
          <w:sz w:val="28"/>
          <w:szCs w:val="28"/>
          <w:lang w:val="es-PE"/>
        </w:rPr>
        <w:t>lực lượng</w:t>
      </w:r>
      <w:r w:rsidR="00ED267E">
        <w:rPr>
          <w:sz w:val="28"/>
          <w:szCs w:val="28"/>
          <w:lang w:val="es-PE"/>
        </w:rPr>
        <w:t xml:space="preserve"> </w:t>
      </w:r>
      <w:r w:rsidR="00ED267E" w:rsidRPr="00273AAC">
        <w:rPr>
          <w:sz w:val="28"/>
          <w:szCs w:val="28"/>
          <w:lang w:val="es-PE"/>
        </w:rPr>
        <w:t xml:space="preserve">bảo vệ AN-TT </w:t>
      </w:r>
      <w:r w:rsidR="004F2722" w:rsidRPr="004A3E54">
        <w:rPr>
          <w:sz w:val="28"/>
          <w:szCs w:val="28"/>
        </w:rPr>
        <w:t>góp phần giữ gìn ANTT từ cơ sở.</w:t>
      </w:r>
    </w:p>
    <w:p w14:paraId="1D6F1996" w14:textId="53052D95" w:rsidR="004F2722" w:rsidRPr="004A3E54" w:rsidRDefault="004F2722" w:rsidP="008B5595">
      <w:pPr>
        <w:pStyle w:val="NormalWeb"/>
        <w:shd w:val="clear" w:color="auto" w:fill="FFFFFF"/>
        <w:spacing w:before="120" w:beforeAutospacing="0" w:after="0" w:afterAutospacing="0" w:line="340" w:lineRule="exact"/>
        <w:ind w:firstLine="720"/>
        <w:jc w:val="both"/>
        <w:rPr>
          <w:sz w:val="28"/>
          <w:szCs w:val="28"/>
        </w:rPr>
      </w:pPr>
      <w:r w:rsidRPr="004A3E54">
        <w:rPr>
          <w:i/>
          <w:sz w:val="28"/>
          <w:szCs w:val="28"/>
        </w:rPr>
        <w:lastRenderedPageBreak/>
        <w:t>Bốn là</w:t>
      </w:r>
      <w:r w:rsidRPr="004A3E54">
        <w:rPr>
          <w:sz w:val="28"/>
          <w:szCs w:val="28"/>
        </w:rPr>
        <w:t>,</w:t>
      </w:r>
      <w:r w:rsidR="00C93401" w:rsidRPr="004A3E54">
        <w:rPr>
          <w:sz w:val="28"/>
          <w:szCs w:val="28"/>
        </w:rPr>
        <w:t xml:space="preserve"> đẩy mạnh ứng dụng chuyển đổ</w:t>
      </w:r>
      <w:r w:rsidR="00C93401" w:rsidRPr="00EE2F6E">
        <w:rPr>
          <w:sz w:val="28"/>
          <w:szCs w:val="28"/>
        </w:rPr>
        <w:t>i</w:t>
      </w:r>
      <w:r w:rsidR="00C93401" w:rsidRPr="004A3E54">
        <w:rPr>
          <w:sz w:val="28"/>
          <w:szCs w:val="28"/>
        </w:rPr>
        <w:t xml:space="preserve"> số trong công tác Công an. Tiếp tục triển khai hiệu quả </w:t>
      </w:r>
      <w:r w:rsidR="00923F5A" w:rsidRPr="004A3E54">
        <w:rPr>
          <w:sz w:val="28"/>
          <w:szCs w:val="28"/>
          <w:lang w:val="nl-NL"/>
        </w:rPr>
        <w:t>Đề án 06 của Chính phủ về phát triển ứng dụng dữ liệu về dân cư, định danh và xác thực điện tử phục vụ chuyển đổi số quốc gia giai đoạn 2021-2025, tầm nhìn đến năm 2030</w:t>
      </w:r>
      <w:r w:rsidR="00C93401" w:rsidRPr="004A3E54">
        <w:rPr>
          <w:sz w:val="28"/>
          <w:szCs w:val="28"/>
        </w:rPr>
        <w:t xml:space="preserve">, hỗ trợ người dân thực hiện các dịch vụ công một cách thuận lợi, minh bạch, tiết kiệm thời gian. Sử dụng các ứng dụng công nghệ số để tăng tương tác với người dân như qua điện thoại, qua tin báo, phản ánh, góp ý về tình  hình an ninh trật tự được nhanh chóng và hiệu quả. Từng bước triển khai quản lý địa bàn, hộ khẩu, ngành nghề kinh doanh có điều kiện bằng công nghệ số, góp phần nâng cao năng lực quản lý Nhà nước về </w:t>
      </w:r>
      <w:r w:rsidR="003E0D18">
        <w:rPr>
          <w:sz w:val="28"/>
          <w:szCs w:val="28"/>
        </w:rPr>
        <w:t>A</w:t>
      </w:r>
      <w:r w:rsidR="00C93401" w:rsidRPr="004A3E54">
        <w:rPr>
          <w:sz w:val="28"/>
          <w:szCs w:val="28"/>
        </w:rPr>
        <w:t>NTT trong kỷ nguyên số.</w:t>
      </w:r>
    </w:p>
    <w:p w14:paraId="5F47B97E" w14:textId="418EA7F8" w:rsidR="00074275" w:rsidRPr="004A3E54" w:rsidRDefault="00C93401" w:rsidP="008B5595">
      <w:pPr>
        <w:pStyle w:val="NormalWeb"/>
        <w:shd w:val="clear" w:color="auto" w:fill="FFFFFF"/>
        <w:spacing w:before="120" w:beforeAutospacing="0" w:after="0" w:afterAutospacing="0" w:line="340" w:lineRule="exact"/>
        <w:ind w:firstLine="720"/>
        <w:jc w:val="both"/>
        <w:rPr>
          <w:sz w:val="28"/>
          <w:szCs w:val="28"/>
        </w:rPr>
      </w:pPr>
      <w:r w:rsidRPr="004A3E54">
        <w:rPr>
          <w:i/>
          <w:sz w:val="28"/>
          <w:szCs w:val="28"/>
        </w:rPr>
        <w:t>Năm là</w:t>
      </w:r>
      <w:r w:rsidRPr="004A3E54">
        <w:rPr>
          <w:sz w:val="28"/>
          <w:szCs w:val="28"/>
        </w:rPr>
        <w:t xml:space="preserve">, </w:t>
      </w:r>
      <w:r w:rsidR="006504E0" w:rsidRPr="004A3E54">
        <w:rPr>
          <w:sz w:val="28"/>
          <w:szCs w:val="28"/>
        </w:rPr>
        <w:t xml:space="preserve">tăng cường hiệu quả hoạt động của lực lượng Công an trong mô hình chính quyền 02 cấp. Tiếp tục thực hiện tốt chủ trương sắp xếp tổ chức bộ máy Công an tinh gọn, hoạt động hiệu lực, hiệu quả; phát huy vai trò của từng lực lượng trong công tác nắm tình hình, giải quyết vụ việc ngay từ cơ sở. </w:t>
      </w:r>
      <w:r w:rsidR="00167D64" w:rsidRPr="004A3E54">
        <w:rPr>
          <w:spacing w:val="-2"/>
          <w:sz w:val="28"/>
          <w:szCs w:val="28"/>
          <w:lang w:val="nl-NL"/>
        </w:rPr>
        <w:t xml:space="preserve">Tiếp tục thực hiện hiệu quả Nghị quyết số 12-NQ/TW, ngày 16/3/2022 của Bộ Chính trị (khóa XIII) về “đẩy mạnh xây dựng lực lượng Công an nhân dân thật sự trong sạch vững mạnh, chính quy, tinh nhuệ, hiện đại, đáp ứng yêu cầu, nhiệm vụ trong tình hình mới” </w:t>
      </w:r>
      <w:r w:rsidR="00167D64" w:rsidRPr="004A3E54">
        <w:rPr>
          <w:rStyle w:val="Vnbnnidung2"/>
          <w:sz w:val="28"/>
          <w:szCs w:val="28"/>
        </w:rPr>
        <w:t xml:space="preserve">gắn với </w:t>
      </w:r>
      <w:r w:rsidR="00167D64" w:rsidRPr="004A3E54">
        <w:rPr>
          <w:sz w:val="28"/>
          <w:szCs w:val="28"/>
        </w:rPr>
        <w:t>Nghị quyết số 28-NQ/TU ngày 26/9/2024 của Ban Thường vụ Tỉnh ủy về tăng cường sự lãnh đạo của Đảng đối với công tác xây dựng lực lượng Công an tỉnh Quảng Ninh đáp ứng yêu cầu, nhiệm vụ trong tình hình mới, trong đó tập trung đ</w:t>
      </w:r>
      <w:r w:rsidR="006504E0" w:rsidRPr="004A3E54">
        <w:rPr>
          <w:sz w:val="28"/>
          <w:szCs w:val="28"/>
        </w:rPr>
        <w:t>ảm bảo các điề</w:t>
      </w:r>
      <w:r w:rsidR="00167D64" w:rsidRPr="004A3E54">
        <w:rPr>
          <w:sz w:val="28"/>
          <w:szCs w:val="28"/>
        </w:rPr>
        <w:t>u kiện vật chất, trang thiết bị</w:t>
      </w:r>
      <w:r w:rsidR="001C5371">
        <w:rPr>
          <w:sz w:val="28"/>
          <w:szCs w:val="28"/>
        </w:rPr>
        <w:t>, t</w:t>
      </w:r>
      <w:r w:rsidR="001C5371" w:rsidRPr="004A3E54">
        <w:rPr>
          <w:sz w:val="28"/>
          <w:szCs w:val="28"/>
        </w:rPr>
        <w:t xml:space="preserve">ăng cường bồi dưỡng nghiệp vụ, kỹ năng dân vận, pháp luật, </w:t>
      </w:r>
      <w:r w:rsidR="001C5371">
        <w:rPr>
          <w:sz w:val="28"/>
          <w:szCs w:val="28"/>
        </w:rPr>
        <w:t>công nghệ thông tin</w:t>
      </w:r>
      <w:r w:rsidR="006504E0" w:rsidRPr="004A3E54">
        <w:rPr>
          <w:sz w:val="28"/>
          <w:szCs w:val="28"/>
        </w:rPr>
        <w:t>… đ</w:t>
      </w:r>
      <w:r w:rsidR="00167D64" w:rsidRPr="004A3E54">
        <w:rPr>
          <w:sz w:val="28"/>
          <w:szCs w:val="28"/>
        </w:rPr>
        <w:t>ể</w:t>
      </w:r>
      <w:r w:rsidR="006504E0" w:rsidRPr="004A3E54">
        <w:rPr>
          <w:sz w:val="28"/>
          <w:szCs w:val="28"/>
        </w:rPr>
        <w:t xml:space="preserve"> lực lượng Công an làm tốt nhiệm vụ được giao.</w:t>
      </w:r>
    </w:p>
    <w:p w14:paraId="4BD63239" w14:textId="5551D177" w:rsidR="00201DB5" w:rsidRPr="006B386E" w:rsidRDefault="00201DB5" w:rsidP="008B5595">
      <w:pPr>
        <w:spacing w:before="120" w:after="0" w:line="340" w:lineRule="exact"/>
        <w:ind w:firstLine="720"/>
        <w:jc w:val="both"/>
        <w:rPr>
          <w:rStyle w:val="Strong"/>
          <w:rFonts w:ascii="Times New Roman" w:hAnsi="Times New Roman" w:cs="Times New Roman"/>
          <w:b w:val="0"/>
          <w:i/>
          <w:iCs/>
          <w:sz w:val="28"/>
          <w:szCs w:val="28"/>
          <w:shd w:val="clear" w:color="auto" w:fill="FFFFFF"/>
        </w:rPr>
      </w:pPr>
      <w:r w:rsidRPr="006B386E">
        <w:rPr>
          <w:rStyle w:val="Strong"/>
          <w:rFonts w:ascii="Times New Roman" w:hAnsi="Times New Roman" w:cs="Times New Roman"/>
          <w:b w:val="0"/>
          <w:i/>
          <w:iCs/>
          <w:sz w:val="28"/>
          <w:szCs w:val="28"/>
          <w:shd w:val="clear" w:color="auto" w:fill="FFFFFF"/>
        </w:rPr>
        <w:t>Kính thưa các đồng chí</w:t>
      </w:r>
      <w:r w:rsidR="00D317A2" w:rsidRPr="006B386E">
        <w:rPr>
          <w:rStyle w:val="Strong"/>
          <w:rFonts w:ascii="Times New Roman" w:hAnsi="Times New Roman" w:cs="Times New Roman"/>
          <w:b w:val="0"/>
          <w:i/>
          <w:iCs/>
          <w:sz w:val="28"/>
          <w:szCs w:val="28"/>
          <w:shd w:val="clear" w:color="auto" w:fill="FFFFFF"/>
        </w:rPr>
        <w:t>!</w:t>
      </w:r>
    </w:p>
    <w:p w14:paraId="7296F78C" w14:textId="2DDEBB80" w:rsidR="002369BE" w:rsidRPr="00EE2F6E" w:rsidRDefault="002369BE" w:rsidP="008B5595">
      <w:pPr>
        <w:spacing w:before="120" w:after="0" w:line="340" w:lineRule="exact"/>
        <w:ind w:firstLine="720"/>
        <w:jc w:val="both"/>
        <w:rPr>
          <w:rStyle w:val="Strong"/>
          <w:rFonts w:ascii="Times New Roman" w:hAnsi="Times New Roman" w:cs="Times New Roman"/>
          <w:b w:val="0"/>
          <w:bCs w:val="0"/>
          <w:spacing w:val="-2"/>
          <w:sz w:val="28"/>
          <w:szCs w:val="28"/>
          <w:shd w:val="clear" w:color="auto" w:fill="FFFFFF"/>
        </w:rPr>
      </w:pPr>
      <w:r w:rsidRPr="00EE2F6E">
        <w:rPr>
          <w:rStyle w:val="Strong"/>
          <w:rFonts w:ascii="Times New Roman" w:hAnsi="Times New Roman" w:cs="Times New Roman"/>
          <w:b w:val="0"/>
          <w:bCs w:val="0"/>
          <w:spacing w:val="-2"/>
          <w:sz w:val="28"/>
          <w:szCs w:val="28"/>
          <w:shd w:val="clear" w:color="auto" w:fill="FFFFFF"/>
        </w:rPr>
        <w:t>Trong thời gian tới, lực lượng Công an sẽ tiếp tục quán triệt sâu sắc phương châm “an ninh chủ động, phòng ngừa từ sớm, từ xa, từ cơ sở”, thực hiện tốt khẩu hiệu hành động “vì nước quên thân, vì dân phục vụ” quyết tâm</w:t>
      </w:r>
      <w:r w:rsidR="0036323B" w:rsidRPr="00EE2F6E">
        <w:rPr>
          <w:rStyle w:val="Strong"/>
          <w:rFonts w:ascii="Times New Roman" w:hAnsi="Times New Roman" w:cs="Times New Roman"/>
          <w:b w:val="0"/>
          <w:bCs w:val="0"/>
          <w:spacing w:val="-2"/>
          <w:sz w:val="28"/>
          <w:szCs w:val="28"/>
          <w:shd w:val="clear" w:color="auto" w:fill="FFFFFF"/>
        </w:rPr>
        <w:t xml:space="preserve"> </w:t>
      </w:r>
      <w:r w:rsidR="0036323B" w:rsidRPr="00EE2F6E">
        <w:rPr>
          <w:rFonts w:ascii="Times New Roman" w:hAnsi="Times New Roman" w:cs="Times New Roman"/>
          <w:spacing w:val="-2"/>
          <w:sz w:val="28"/>
          <w:szCs w:val="28"/>
        </w:rPr>
        <w:t>thực hiện thắng lợi các mục tiêu, nhiệm vụ Nghị quyết Đại hội Đảng bộ phường đề ra, xây dựng Đảng bộ Công an phường Uông Bí chính quy, tinh nhuệ, hiện đại, vững bước tiến lên trong kỷ nguyên mới</w:t>
      </w:r>
      <w:r w:rsidR="0036323B" w:rsidRPr="00EE2F6E">
        <w:rPr>
          <w:rStyle w:val="Strong"/>
          <w:rFonts w:ascii="Times New Roman" w:hAnsi="Times New Roman" w:cs="Times New Roman"/>
          <w:b w:val="0"/>
          <w:bCs w:val="0"/>
          <w:spacing w:val="-2"/>
          <w:sz w:val="28"/>
          <w:szCs w:val="28"/>
          <w:shd w:val="clear" w:color="auto" w:fill="FFFFFF"/>
        </w:rPr>
        <w:t xml:space="preserve">. </w:t>
      </w:r>
      <w:r w:rsidR="00614748" w:rsidRPr="00EE2F6E">
        <w:rPr>
          <w:rStyle w:val="Strong"/>
          <w:rFonts w:ascii="Times New Roman" w:hAnsi="Times New Roman" w:cs="Times New Roman"/>
          <w:b w:val="0"/>
          <w:bCs w:val="0"/>
          <w:spacing w:val="-2"/>
          <w:sz w:val="28"/>
          <w:szCs w:val="28"/>
          <w:shd w:val="clear" w:color="auto" w:fill="FFFFFF"/>
        </w:rPr>
        <w:t xml:space="preserve">Chúng tôi tin tưởng </w:t>
      </w:r>
      <w:r w:rsidR="006B55CB" w:rsidRPr="00EE2F6E">
        <w:rPr>
          <w:rStyle w:val="Strong"/>
          <w:rFonts w:ascii="Times New Roman" w:hAnsi="Times New Roman" w:cs="Times New Roman"/>
          <w:b w:val="0"/>
          <w:bCs w:val="0"/>
          <w:spacing w:val="-2"/>
          <w:sz w:val="28"/>
          <w:szCs w:val="28"/>
          <w:shd w:val="clear" w:color="auto" w:fill="FFFFFF"/>
        </w:rPr>
        <w:t>rằng</w:t>
      </w:r>
      <w:r w:rsidR="00614748" w:rsidRPr="00EE2F6E">
        <w:rPr>
          <w:rStyle w:val="Strong"/>
          <w:rFonts w:ascii="Times New Roman" w:hAnsi="Times New Roman" w:cs="Times New Roman"/>
          <w:b w:val="0"/>
          <w:bCs w:val="0"/>
          <w:spacing w:val="-2"/>
          <w:sz w:val="28"/>
          <w:szCs w:val="28"/>
          <w:shd w:val="clear" w:color="auto" w:fill="FFFFFF"/>
        </w:rPr>
        <w:t xml:space="preserve"> với sự</w:t>
      </w:r>
      <w:r w:rsidR="00F744D8" w:rsidRPr="00EE2F6E">
        <w:rPr>
          <w:rStyle w:val="Strong"/>
          <w:rFonts w:ascii="Times New Roman" w:hAnsi="Times New Roman" w:cs="Times New Roman"/>
          <w:b w:val="0"/>
          <w:bCs w:val="0"/>
          <w:spacing w:val="-2"/>
          <w:sz w:val="28"/>
          <w:szCs w:val="28"/>
          <w:shd w:val="clear" w:color="auto" w:fill="FFFFFF"/>
        </w:rPr>
        <w:t xml:space="preserve"> chỉ đạo sát sao của cấp ủy chính quyề</w:t>
      </w:r>
      <w:r w:rsidR="00725471">
        <w:rPr>
          <w:rStyle w:val="Strong"/>
          <w:rFonts w:ascii="Times New Roman" w:hAnsi="Times New Roman" w:cs="Times New Roman"/>
          <w:b w:val="0"/>
          <w:bCs w:val="0"/>
          <w:spacing w:val="-2"/>
          <w:sz w:val="28"/>
          <w:szCs w:val="28"/>
          <w:shd w:val="clear" w:color="auto" w:fill="FFFFFF"/>
        </w:rPr>
        <w:t>n</w:t>
      </w:r>
      <w:r w:rsidR="00F744D8" w:rsidRPr="00EE2F6E">
        <w:rPr>
          <w:rStyle w:val="Strong"/>
          <w:rFonts w:ascii="Times New Roman" w:hAnsi="Times New Roman" w:cs="Times New Roman"/>
          <w:b w:val="0"/>
          <w:bCs w:val="0"/>
          <w:spacing w:val="-2"/>
          <w:sz w:val="28"/>
          <w:szCs w:val="28"/>
          <w:shd w:val="clear" w:color="auto" w:fill="FFFFFF"/>
        </w:rPr>
        <w:t>, s</w:t>
      </w:r>
      <w:r w:rsidR="00614748" w:rsidRPr="00EE2F6E">
        <w:rPr>
          <w:rStyle w:val="Strong"/>
          <w:rFonts w:ascii="Times New Roman" w:hAnsi="Times New Roman" w:cs="Times New Roman"/>
          <w:b w:val="0"/>
          <w:bCs w:val="0"/>
          <w:spacing w:val="-2"/>
          <w:sz w:val="28"/>
          <w:szCs w:val="28"/>
          <w:shd w:val="clear" w:color="auto" w:fill="FFFFFF"/>
        </w:rPr>
        <w:t xml:space="preserve">ự </w:t>
      </w:r>
      <w:r w:rsidR="006B55CB" w:rsidRPr="00EE2F6E">
        <w:rPr>
          <w:rStyle w:val="Strong"/>
          <w:rFonts w:ascii="Times New Roman" w:hAnsi="Times New Roman" w:cs="Times New Roman"/>
          <w:b w:val="0"/>
          <w:bCs w:val="0"/>
          <w:spacing w:val="-2"/>
          <w:sz w:val="28"/>
          <w:szCs w:val="28"/>
          <w:shd w:val="clear" w:color="auto" w:fill="FFFFFF"/>
        </w:rPr>
        <w:t>ủng hộ tích cực của Nhân dân</w:t>
      </w:r>
      <w:r w:rsidR="004A3E54" w:rsidRPr="00EE2F6E">
        <w:rPr>
          <w:rStyle w:val="Strong"/>
          <w:rFonts w:ascii="Times New Roman" w:hAnsi="Times New Roman" w:cs="Times New Roman"/>
          <w:b w:val="0"/>
          <w:bCs w:val="0"/>
          <w:spacing w:val="-2"/>
          <w:sz w:val="28"/>
          <w:szCs w:val="28"/>
          <w:shd w:val="clear" w:color="auto" w:fill="FFFFFF"/>
        </w:rPr>
        <w:t>, tình hình ANCT, TTATXH trên địa bàn luôn luôn được giữ vững,</w:t>
      </w:r>
      <w:r w:rsidR="006B55CB" w:rsidRPr="00EE2F6E">
        <w:rPr>
          <w:rStyle w:val="Strong"/>
          <w:rFonts w:ascii="Times New Roman" w:hAnsi="Times New Roman" w:cs="Times New Roman"/>
          <w:b w:val="0"/>
          <w:bCs w:val="0"/>
          <w:spacing w:val="-2"/>
          <w:sz w:val="28"/>
          <w:szCs w:val="28"/>
          <w:shd w:val="clear" w:color="auto" w:fill="FFFFFF"/>
        </w:rPr>
        <w:t xml:space="preserve"> phong trào toàn dân bảo</w:t>
      </w:r>
      <w:r w:rsidR="00F744D8" w:rsidRPr="00EE2F6E">
        <w:rPr>
          <w:rStyle w:val="Strong"/>
          <w:rFonts w:ascii="Times New Roman" w:hAnsi="Times New Roman" w:cs="Times New Roman"/>
          <w:b w:val="0"/>
          <w:bCs w:val="0"/>
          <w:spacing w:val="-2"/>
          <w:sz w:val="28"/>
          <w:szCs w:val="28"/>
          <w:shd w:val="clear" w:color="auto" w:fill="FFFFFF"/>
        </w:rPr>
        <w:t xml:space="preserve"> vệ an ninh Tổ quốc, xây dựng thế trận an ninh nhân dân quốc phòng toàn dân ngày càng vững chắc, đáp ứng yêu cầu nhiệm vụ trong kỷ nguyên hội nhập và chuyển đổi số sâu rộng hiện nay.</w:t>
      </w:r>
    </w:p>
    <w:p w14:paraId="03A084F8" w14:textId="3A64E986" w:rsidR="00603D1B" w:rsidRPr="004A3E54" w:rsidRDefault="00603D1B" w:rsidP="008B5595">
      <w:pPr>
        <w:pStyle w:val="NormalWeb"/>
        <w:shd w:val="clear" w:color="auto" w:fill="FFFFFF"/>
        <w:spacing w:before="120" w:beforeAutospacing="0" w:after="0" w:afterAutospacing="0" w:line="340" w:lineRule="exact"/>
        <w:ind w:firstLine="720"/>
        <w:jc w:val="both"/>
        <w:rPr>
          <w:sz w:val="28"/>
          <w:szCs w:val="28"/>
        </w:rPr>
      </w:pPr>
      <w:r w:rsidRPr="006B386E">
        <w:rPr>
          <w:bCs/>
          <w:sz w:val="28"/>
          <w:szCs w:val="28"/>
        </w:rPr>
        <w:t>Kính thưa các đồng chí,</w:t>
      </w:r>
      <w:r w:rsidRPr="004A3E54">
        <w:rPr>
          <w:sz w:val="28"/>
          <w:szCs w:val="28"/>
        </w:rPr>
        <w:t xml:space="preserve"> tôi vừa trình bày xong nội dung tham luận </w:t>
      </w:r>
      <w:r w:rsidR="00F957F5" w:rsidRPr="004A3E54">
        <w:rPr>
          <w:i/>
          <w:sz w:val="28"/>
          <w:szCs w:val="28"/>
        </w:rPr>
        <w:t>“Giải pháp giữ vững an ninh chính trị trật tự an toàn xã hội; nâng cao hiệu quả phong trào toàn dân bảo vệ an ninh Tổ quốc gắn với xây dựng thế trận an ninh nhân dân và thế trận quốc phòng toàn dân”</w:t>
      </w:r>
      <w:r w:rsidR="008B4E73" w:rsidRPr="003327EF">
        <w:rPr>
          <w:sz w:val="28"/>
          <w:szCs w:val="28"/>
        </w:rPr>
        <w:t>.</w:t>
      </w:r>
      <w:r w:rsidRPr="003327EF">
        <w:rPr>
          <w:sz w:val="28"/>
          <w:szCs w:val="28"/>
        </w:rPr>
        <w:t xml:space="preserve"> </w:t>
      </w:r>
      <w:r w:rsidRPr="004A3E54">
        <w:rPr>
          <w:sz w:val="28"/>
          <w:szCs w:val="28"/>
        </w:rPr>
        <w:t xml:space="preserve">Cuối cùng xin kính chúc các đồng chí mạnh khoẻ, hạnh phúc, chúc </w:t>
      </w:r>
      <w:r w:rsidR="00F957F5" w:rsidRPr="004A3E54">
        <w:rPr>
          <w:sz w:val="28"/>
          <w:szCs w:val="28"/>
        </w:rPr>
        <w:t>Đại hội</w:t>
      </w:r>
      <w:r w:rsidRPr="004A3E54">
        <w:rPr>
          <w:sz w:val="28"/>
          <w:szCs w:val="28"/>
        </w:rPr>
        <w:t xml:space="preserve"> thành công tốt đẹp! </w:t>
      </w:r>
    </w:p>
    <w:p w14:paraId="608DE1E9" w14:textId="057AD985" w:rsidR="00EB63FD" w:rsidRPr="006B386E" w:rsidRDefault="00603D1B" w:rsidP="008B5595">
      <w:pPr>
        <w:spacing w:before="120" w:after="0" w:line="340" w:lineRule="exact"/>
        <w:ind w:firstLine="720"/>
        <w:jc w:val="both"/>
        <w:rPr>
          <w:rFonts w:ascii="Times New Roman" w:hAnsi="Times New Roman" w:cs="Times New Roman"/>
          <w:b/>
          <w:bCs/>
          <w:i/>
          <w:iCs/>
          <w:sz w:val="28"/>
          <w:szCs w:val="28"/>
        </w:rPr>
      </w:pPr>
      <w:r w:rsidRPr="006B386E">
        <w:rPr>
          <w:rFonts w:ascii="Times New Roman" w:hAnsi="Times New Roman" w:cs="Times New Roman"/>
          <w:b/>
          <w:i/>
          <w:iCs/>
          <w:sz w:val="28"/>
          <w:szCs w:val="28"/>
        </w:rPr>
        <w:t>Xin chân thành cảm ơn!</w:t>
      </w:r>
    </w:p>
    <w:sectPr w:rsidR="00EB63FD" w:rsidRPr="006B386E" w:rsidSect="008B5595">
      <w:headerReference w:type="default" r:id="rId7"/>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D2EE" w14:textId="77777777" w:rsidR="0053675C" w:rsidRDefault="0053675C" w:rsidP="00923F5A">
      <w:pPr>
        <w:spacing w:after="0" w:line="240" w:lineRule="auto"/>
      </w:pPr>
      <w:r>
        <w:separator/>
      </w:r>
    </w:p>
  </w:endnote>
  <w:endnote w:type="continuationSeparator" w:id="0">
    <w:p w14:paraId="2F2B59F0" w14:textId="77777777" w:rsidR="0053675C" w:rsidRDefault="0053675C" w:rsidP="0092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AC1D" w14:textId="77777777" w:rsidR="0053675C" w:rsidRDefault="0053675C" w:rsidP="00923F5A">
      <w:pPr>
        <w:spacing w:after="0" w:line="240" w:lineRule="auto"/>
      </w:pPr>
      <w:r>
        <w:separator/>
      </w:r>
    </w:p>
  </w:footnote>
  <w:footnote w:type="continuationSeparator" w:id="0">
    <w:p w14:paraId="36D5C607" w14:textId="77777777" w:rsidR="0053675C" w:rsidRDefault="0053675C" w:rsidP="00923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2340"/>
      <w:docPartObj>
        <w:docPartGallery w:val="Page Numbers (Top of Page)"/>
        <w:docPartUnique/>
      </w:docPartObj>
    </w:sdtPr>
    <w:sdtEndPr>
      <w:rPr>
        <w:noProof/>
      </w:rPr>
    </w:sdtEndPr>
    <w:sdtContent>
      <w:p w14:paraId="0330CE99" w14:textId="79FE26C3" w:rsidR="00923F5A" w:rsidRDefault="00923F5A">
        <w:pPr>
          <w:pStyle w:val="Header"/>
          <w:jc w:val="center"/>
        </w:pPr>
        <w:r>
          <w:fldChar w:fldCharType="begin"/>
        </w:r>
        <w:r>
          <w:instrText xml:space="preserve"> PAGE   \* MERGEFORMAT </w:instrText>
        </w:r>
        <w:r>
          <w:fldChar w:fldCharType="separate"/>
        </w:r>
        <w:r w:rsidR="0034707E">
          <w:rPr>
            <w:noProof/>
          </w:rPr>
          <w:t>2</w:t>
        </w:r>
        <w:r>
          <w:rPr>
            <w:noProof/>
          </w:rPr>
          <w:fldChar w:fldCharType="end"/>
        </w:r>
      </w:p>
    </w:sdtContent>
  </w:sdt>
  <w:p w14:paraId="53646A6A" w14:textId="77777777" w:rsidR="00923F5A" w:rsidRDefault="00923F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03"/>
    <w:rsid w:val="0000616E"/>
    <w:rsid w:val="00013BF8"/>
    <w:rsid w:val="00031F13"/>
    <w:rsid w:val="00052800"/>
    <w:rsid w:val="0006272D"/>
    <w:rsid w:val="000665CC"/>
    <w:rsid w:val="00074275"/>
    <w:rsid w:val="000813A3"/>
    <w:rsid w:val="00084249"/>
    <w:rsid w:val="00086816"/>
    <w:rsid w:val="000A739C"/>
    <w:rsid w:val="000C035C"/>
    <w:rsid w:val="000C0D6C"/>
    <w:rsid w:val="000D6A61"/>
    <w:rsid w:val="000E4217"/>
    <w:rsid w:val="000F3FCB"/>
    <w:rsid w:val="00104113"/>
    <w:rsid w:val="00114BAC"/>
    <w:rsid w:val="001250C4"/>
    <w:rsid w:val="00142F66"/>
    <w:rsid w:val="00152713"/>
    <w:rsid w:val="00153CE8"/>
    <w:rsid w:val="001559D8"/>
    <w:rsid w:val="001659E6"/>
    <w:rsid w:val="00167D64"/>
    <w:rsid w:val="00187A29"/>
    <w:rsid w:val="001A1314"/>
    <w:rsid w:val="001A53E0"/>
    <w:rsid w:val="001C5371"/>
    <w:rsid w:val="001F6E49"/>
    <w:rsid w:val="00201DB5"/>
    <w:rsid w:val="00222E89"/>
    <w:rsid w:val="002351ED"/>
    <w:rsid w:val="00235B8F"/>
    <w:rsid w:val="002369BE"/>
    <w:rsid w:val="002373D2"/>
    <w:rsid w:val="00237C99"/>
    <w:rsid w:val="00254753"/>
    <w:rsid w:val="00262820"/>
    <w:rsid w:val="00275ABA"/>
    <w:rsid w:val="00295A82"/>
    <w:rsid w:val="002A667E"/>
    <w:rsid w:val="002E54B4"/>
    <w:rsid w:val="002E64FF"/>
    <w:rsid w:val="00310DE2"/>
    <w:rsid w:val="00323601"/>
    <w:rsid w:val="0032649B"/>
    <w:rsid w:val="003327EF"/>
    <w:rsid w:val="00345F91"/>
    <w:rsid w:val="0034707E"/>
    <w:rsid w:val="0034773D"/>
    <w:rsid w:val="00350865"/>
    <w:rsid w:val="0036323B"/>
    <w:rsid w:val="00370F7F"/>
    <w:rsid w:val="00376764"/>
    <w:rsid w:val="003A26DE"/>
    <w:rsid w:val="003C18A1"/>
    <w:rsid w:val="003E0D18"/>
    <w:rsid w:val="003E1072"/>
    <w:rsid w:val="003E557D"/>
    <w:rsid w:val="004024E3"/>
    <w:rsid w:val="00404A2D"/>
    <w:rsid w:val="00454B1E"/>
    <w:rsid w:val="00465B90"/>
    <w:rsid w:val="004719DD"/>
    <w:rsid w:val="00484F95"/>
    <w:rsid w:val="004908DC"/>
    <w:rsid w:val="004A3E54"/>
    <w:rsid w:val="004A76F3"/>
    <w:rsid w:val="004B53FB"/>
    <w:rsid w:val="004D7963"/>
    <w:rsid w:val="004F2722"/>
    <w:rsid w:val="0050321E"/>
    <w:rsid w:val="00515258"/>
    <w:rsid w:val="005261F9"/>
    <w:rsid w:val="0053200F"/>
    <w:rsid w:val="0053675C"/>
    <w:rsid w:val="005A435D"/>
    <w:rsid w:val="005A5DC3"/>
    <w:rsid w:val="005C63E7"/>
    <w:rsid w:val="005E0FD3"/>
    <w:rsid w:val="00603D1B"/>
    <w:rsid w:val="00614748"/>
    <w:rsid w:val="00635048"/>
    <w:rsid w:val="006405DB"/>
    <w:rsid w:val="006504E0"/>
    <w:rsid w:val="0065450D"/>
    <w:rsid w:val="006B386E"/>
    <w:rsid w:val="006B55CB"/>
    <w:rsid w:val="006C026B"/>
    <w:rsid w:val="006D69B0"/>
    <w:rsid w:val="006E384F"/>
    <w:rsid w:val="00720744"/>
    <w:rsid w:val="00724E18"/>
    <w:rsid w:val="00725471"/>
    <w:rsid w:val="00741293"/>
    <w:rsid w:val="007912D2"/>
    <w:rsid w:val="00791E03"/>
    <w:rsid w:val="007928D5"/>
    <w:rsid w:val="007B157D"/>
    <w:rsid w:val="007D0897"/>
    <w:rsid w:val="007D7EF6"/>
    <w:rsid w:val="007E752F"/>
    <w:rsid w:val="007F1A77"/>
    <w:rsid w:val="007F2303"/>
    <w:rsid w:val="00810076"/>
    <w:rsid w:val="0085237B"/>
    <w:rsid w:val="008534B7"/>
    <w:rsid w:val="0085687D"/>
    <w:rsid w:val="00875283"/>
    <w:rsid w:val="00883312"/>
    <w:rsid w:val="008966B9"/>
    <w:rsid w:val="008A6A59"/>
    <w:rsid w:val="008A7A9E"/>
    <w:rsid w:val="008B4E73"/>
    <w:rsid w:val="008B5595"/>
    <w:rsid w:val="008C444B"/>
    <w:rsid w:val="0092356C"/>
    <w:rsid w:val="00923F5A"/>
    <w:rsid w:val="009331D9"/>
    <w:rsid w:val="00937B42"/>
    <w:rsid w:val="00990069"/>
    <w:rsid w:val="0099405E"/>
    <w:rsid w:val="009A6CAD"/>
    <w:rsid w:val="009B0162"/>
    <w:rsid w:val="009B363A"/>
    <w:rsid w:val="009B7C48"/>
    <w:rsid w:val="009C2369"/>
    <w:rsid w:val="009C7038"/>
    <w:rsid w:val="009D34F2"/>
    <w:rsid w:val="009E181A"/>
    <w:rsid w:val="00A37ED9"/>
    <w:rsid w:val="00A41147"/>
    <w:rsid w:val="00A62FE6"/>
    <w:rsid w:val="00AF5893"/>
    <w:rsid w:val="00B1309A"/>
    <w:rsid w:val="00B30009"/>
    <w:rsid w:val="00B82DF2"/>
    <w:rsid w:val="00BE0CC2"/>
    <w:rsid w:val="00BF282E"/>
    <w:rsid w:val="00C055D1"/>
    <w:rsid w:val="00C31D34"/>
    <w:rsid w:val="00C4134F"/>
    <w:rsid w:val="00C6652D"/>
    <w:rsid w:val="00C73F16"/>
    <w:rsid w:val="00C76AA7"/>
    <w:rsid w:val="00C93401"/>
    <w:rsid w:val="00C94ADA"/>
    <w:rsid w:val="00C95619"/>
    <w:rsid w:val="00CB22F1"/>
    <w:rsid w:val="00CB271E"/>
    <w:rsid w:val="00CC730B"/>
    <w:rsid w:val="00D317A2"/>
    <w:rsid w:val="00D33DE3"/>
    <w:rsid w:val="00D60977"/>
    <w:rsid w:val="00D93BE0"/>
    <w:rsid w:val="00DB1F99"/>
    <w:rsid w:val="00DD1CC3"/>
    <w:rsid w:val="00DD2789"/>
    <w:rsid w:val="00DD2B6A"/>
    <w:rsid w:val="00DE5726"/>
    <w:rsid w:val="00DF007E"/>
    <w:rsid w:val="00E14C4C"/>
    <w:rsid w:val="00E41394"/>
    <w:rsid w:val="00E47BBC"/>
    <w:rsid w:val="00E515A2"/>
    <w:rsid w:val="00E623AD"/>
    <w:rsid w:val="00E85DC6"/>
    <w:rsid w:val="00E873B0"/>
    <w:rsid w:val="00EB63FD"/>
    <w:rsid w:val="00EC4DFA"/>
    <w:rsid w:val="00ED267E"/>
    <w:rsid w:val="00EE2F6E"/>
    <w:rsid w:val="00EE5064"/>
    <w:rsid w:val="00F02725"/>
    <w:rsid w:val="00F07660"/>
    <w:rsid w:val="00F346F9"/>
    <w:rsid w:val="00F676DB"/>
    <w:rsid w:val="00F707BB"/>
    <w:rsid w:val="00F744D8"/>
    <w:rsid w:val="00F84BEE"/>
    <w:rsid w:val="00F957F5"/>
    <w:rsid w:val="00FB35D1"/>
    <w:rsid w:val="00FE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381C"/>
  <w15:docId w15:val="{1CBCCA6B-9D13-4E4C-98A1-57D18FFB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1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qFormat/>
    <w:rsid w:val="005261F9"/>
    <w:rPr>
      <w:i/>
      <w:iCs/>
    </w:rPr>
  </w:style>
  <w:style w:type="character" w:styleId="Strong">
    <w:name w:val="Strong"/>
    <w:basedOn w:val="DefaultParagraphFont"/>
    <w:uiPriority w:val="22"/>
    <w:qFormat/>
    <w:rsid w:val="00262820"/>
    <w:rPr>
      <w:b/>
      <w:bCs/>
    </w:rPr>
  </w:style>
  <w:style w:type="character" w:customStyle="1" w:styleId="fontstyle01">
    <w:name w:val="fontstyle01"/>
    <w:rsid w:val="00084249"/>
    <w:rPr>
      <w:rFonts w:ascii="Times New Roman" w:hAnsi="Times New Roman" w:cs="Times New Roman" w:hint="default"/>
      <w:b w:val="0"/>
      <w:bCs w:val="0"/>
      <w:i w:val="0"/>
      <w:iCs w:val="0"/>
      <w:color w:val="000000"/>
      <w:sz w:val="28"/>
      <w:szCs w:val="28"/>
    </w:rPr>
  </w:style>
  <w:style w:type="character" w:customStyle="1" w:styleId="Vnbnnidung2">
    <w:name w:val="Văn bản nội dung (2)"/>
    <w:rsid w:val="00167D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Header">
    <w:name w:val="header"/>
    <w:basedOn w:val="Normal"/>
    <w:link w:val="HeaderChar"/>
    <w:uiPriority w:val="99"/>
    <w:unhideWhenUsed/>
    <w:rsid w:val="00923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5A"/>
  </w:style>
  <w:style w:type="paragraph" w:styleId="Footer">
    <w:name w:val="footer"/>
    <w:basedOn w:val="Normal"/>
    <w:link w:val="FooterChar"/>
    <w:uiPriority w:val="99"/>
    <w:unhideWhenUsed/>
    <w:rsid w:val="00923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279B7-5789-4EDC-8968-BCEF6101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1277</Words>
  <Characters>7280</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2025-07-29T07:11:00Z</cp:lastPrinted>
  <dcterms:created xsi:type="dcterms:W3CDTF">2025-08-03T09:06:00Z</dcterms:created>
  <dcterms:modified xsi:type="dcterms:W3CDTF">2025-08-05T04:39:00Z</dcterms:modified>
</cp:coreProperties>
</file>