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A214" w14:textId="77777777" w:rsidR="00DD7333" w:rsidRDefault="00D2503A" w:rsidP="00FA0E5F">
      <w:pPr>
        <w:ind w:firstLine="0"/>
        <w:jc w:val="center"/>
        <w:rPr>
          <w:b/>
          <w:bCs/>
          <w:spacing w:val="-6"/>
          <w:sz w:val="26"/>
          <w:szCs w:val="26"/>
        </w:rPr>
      </w:pPr>
      <w:r w:rsidRPr="00D20C29">
        <w:rPr>
          <w:b/>
          <w:bCs/>
          <w:spacing w:val="-6"/>
          <w:sz w:val="26"/>
          <w:szCs w:val="26"/>
        </w:rPr>
        <w:t xml:space="preserve">GÓP Ý </w:t>
      </w:r>
      <w:r w:rsidR="00EB538E" w:rsidRPr="00D20C29">
        <w:rPr>
          <w:b/>
          <w:bCs/>
          <w:sz w:val="26"/>
          <w:szCs w:val="26"/>
        </w:rPr>
        <w:t>DỰ THẢO VĂN KIỆN ĐẠI HỘI LẦN THỨ XIV CỦA ĐẢNG VỀ</w:t>
      </w:r>
      <w:r w:rsidRPr="00D20C29">
        <w:rPr>
          <w:b/>
          <w:bCs/>
          <w:spacing w:val="-6"/>
          <w:sz w:val="26"/>
          <w:szCs w:val="26"/>
        </w:rPr>
        <w:t>: PHÁT HUY MẠNH MẼ VAI TRÒ CHỦ THỂ CỦA NHÂN DÂN, DÂN CHỦ XÃ HỘI CHỦ NGHĨA, QUÁN TRIỆT SÂU SẮC QUAN</w:t>
      </w:r>
      <w:r w:rsidR="00FA0E5F" w:rsidRPr="00D20C29">
        <w:rPr>
          <w:b/>
          <w:bCs/>
          <w:spacing w:val="-6"/>
          <w:sz w:val="26"/>
          <w:szCs w:val="26"/>
        </w:rPr>
        <w:t xml:space="preserve"> </w:t>
      </w:r>
      <w:r w:rsidRPr="00D20C29">
        <w:rPr>
          <w:b/>
          <w:bCs/>
          <w:spacing w:val="-6"/>
          <w:sz w:val="26"/>
          <w:szCs w:val="26"/>
        </w:rPr>
        <w:t xml:space="preserve">ĐIỂM “DÂN LÀ GỐC”, PHÁT </w:t>
      </w:r>
    </w:p>
    <w:p w14:paraId="1862FD80" w14:textId="77777777" w:rsidR="00DD7333" w:rsidRDefault="00D2503A" w:rsidP="00FA0E5F">
      <w:pPr>
        <w:ind w:firstLine="0"/>
        <w:jc w:val="center"/>
        <w:rPr>
          <w:b/>
          <w:bCs/>
          <w:spacing w:val="-6"/>
          <w:sz w:val="26"/>
          <w:szCs w:val="26"/>
        </w:rPr>
      </w:pPr>
      <w:r w:rsidRPr="00D20C29">
        <w:rPr>
          <w:b/>
          <w:bCs/>
          <w:spacing w:val="-6"/>
          <w:sz w:val="26"/>
          <w:szCs w:val="26"/>
        </w:rPr>
        <w:t xml:space="preserve">HUY MẠNH MẼ SỨC MẠNH KHỐI ĐẠI ĐOÀN KẾT TOÀN DÂN TỘC </w:t>
      </w:r>
    </w:p>
    <w:p w14:paraId="42459EEF" w14:textId="53D7C9BB" w:rsidR="00D2503A" w:rsidRDefault="00D2503A" w:rsidP="00FA0E5F">
      <w:pPr>
        <w:ind w:firstLine="0"/>
        <w:jc w:val="center"/>
        <w:rPr>
          <w:b/>
          <w:bCs/>
          <w:spacing w:val="-6"/>
          <w:sz w:val="26"/>
          <w:szCs w:val="26"/>
        </w:rPr>
      </w:pPr>
      <w:r w:rsidRPr="00D20C29">
        <w:rPr>
          <w:b/>
          <w:bCs/>
          <w:spacing w:val="-6"/>
          <w:sz w:val="26"/>
          <w:szCs w:val="26"/>
        </w:rPr>
        <w:t>TRONG KỶ NGUYÊN VƯƠN MÌNH CỦA DÂN TỘC</w:t>
      </w:r>
    </w:p>
    <w:p w14:paraId="30DEC7FC" w14:textId="5277ECE1" w:rsidR="00D20C29" w:rsidRPr="00D20C29" w:rsidRDefault="00D20C29" w:rsidP="00FA0E5F">
      <w:pPr>
        <w:ind w:firstLine="0"/>
        <w:jc w:val="center"/>
        <w:rPr>
          <w:b/>
          <w:bCs/>
          <w:spacing w:val="-6"/>
          <w:sz w:val="26"/>
          <w:szCs w:val="26"/>
        </w:rPr>
      </w:pPr>
      <w:r>
        <w:rPr>
          <w:b/>
          <w:bCs/>
          <w:spacing w:val="-6"/>
          <w:sz w:val="26"/>
          <w:szCs w:val="26"/>
        </w:rPr>
        <w:t>-----</w:t>
      </w:r>
    </w:p>
    <w:p w14:paraId="2055B283" w14:textId="77777777" w:rsidR="00FA0E5F" w:rsidRDefault="00FA0E5F" w:rsidP="00D2503A">
      <w:pPr>
        <w:autoSpaceDE w:val="0"/>
        <w:autoSpaceDN w:val="0"/>
        <w:adjustRightInd w:val="0"/>
        <w:spacing w:before="40"/>
        <w:jc w:val="center"/>
        <w:rPr>
          <w:b/>
          <w:bCs/>
          <w:spacing w:val="-6"/>
        </w:rPr>
      </w:pPr>
    </w:p>
    <w:p w14:paraId="2C7D7408" w14:textId="4741C1BD" w:rsidR="00D20C29" w:rsidRPr="00D20C29" w:rsidRDefault="00D20C29" w:rsidP="00C0180A">
      <w:pPr>
        <w:autoSpaceDE w:val="0"/>
        <w:autoSpaceDN w:val="0"/>
        <w:adjustRightInd w:val="0"/>
        <w:spacing w:before="120" w:after="120" w:line="320" w:lineRule="exact"/>
        <w:ind w:firstLine="142"/>
        <w:jc w:val="center"/>
        <w:rPr>
          <w:rFonts w:eastAsia="Times New Roman"/>
          <w:b/>
          <w:color w:val="auto"/>
          <w:kern w:val="0"/>
          <w:sz w:val="26"/>
          <w:szCs w:val="26"/>
          <w:lang w:val="nl-NL"/>
          <w14:ligatures w14:val="none"/>
        </w:rPr>
      </w:pPr>
      <w:r>
        <w:rPr>
          <w:b/>
          <w:bCs/>
          <w:spacing w:val="-6"/>
          <w:sz w:val="26"/>
          <w:szCs w:val="26"/>
        </w:rPr>
        <w:t xml:space="preserve">                                                                             </w:t>
      </w:r>
      <w:r w:rsidR="00D2503A" w:rsidRPr="00D20C29">
        <w:rPr>
          <w:b/>
          <w:bCs/>
          <w:spacing w:val="-6"/>
          <w:sz w:val="26"/>
          <w:szCs w:val="26"/>
        </w:rPr>
        <w:t>Đơ</w:t>
      </w:r>
      <w:r w:rsidR="00D2503A" w:rsidRPr="00D20C29">
        <w:rPr>
          <w:rFonts w:eastAsia="Times New Roman"/>
          <w:b/>
          <w:color w:val="auto"/>
          <w:kern w:val="0"/>
          <w:sz w:val="26"/>
          <w:szCs w:val="26"/>
          <w:lang w:val="nl-NL"/>
          <w14:ligatures w14:val="none"/>
        </w:rPr>
        <w:t xml:space="preserve">n vị </w:t>
      </w:r>
      <w:r w:rsidR="00EB538E" w:rsidRPr="00D20C29">
        <w:rPr>
          <w:rFonts w:eastAsia="Times New Roman"/>
          <w:b/>
          <w:color w:val="auto"/>
          <w:kern w:val="0"/>
          <w:sz w:val="26"/>
          <w:szCs w:val="26"/>
          <w:lang w:val="nl-NL"/>
          <w14:ligatures w14:val="none"/>
        </w:rPr>
        <w:t>tham luận</w:t>
      </w:r>
      <w:r w:rsidR="00D2503A" w:rsidRPr="00D20C29">
        <w:rPr>
          <w:rFonts w:eastAsia="Times New Roman"/>
          <w:b/>
          <w:color w:val="auto"/>
          <w:kern w:val="0"/>
          <w:sz w:val="26"/>
          <w:szCs w:val="26"/>
          <w:lang w:val="nl-NL"/>
          <w14:ligatures w14:val="none"/>
        </w:rPr>
        <w:t xml:space="preserve">: Chi bộ cơ quan Uỷ ban </w:t>
      </w:r>
    </w:p>
    <w:p w14:paraId="1F99927C" w14:textId="5A1D5A7B" w:rsidR="00D2503A" w:rsidRPr="00D20C29" w:rsidRDefault="00D20C29" w:rsidP="00C0180A">
      <w:pPr>
        <w:autoSpaceDE w:val="0"/>
        <w:autoSpaceDN w:val="0"/>
        <w:adjustRightInd w:val="0"/>
        <w:spacing w:before="120" w:after="120" w:line="320" w:lineRule="exact"/>
        <w:ind w:firstLine="142"/>
        <w:jc w:val="center"/>
        <w:rPr>
          <w:rFonts w:eastAsia="Times New Roman"/>
          <w:b/>
          <w:color w:val="auto"/>
          <w:kern w:val="0"/>
          <w:sz w:val="26"/>
          <w:szCs w:val="26"/>
          <w:lang w:val="nl-NL"/>
          <w14:ligatures w14:val="none"/>
        </w:rPr>
      </w:pPr>
      <w:r>
        <w:rPr>
          <w:rFonts w:eastAsia="Times New Roman"/>
          <w:b/>
          <w:color w:val="auto"/>
          <w:kern w:val="0"/>
          <w:sz w:val="26"/>
          <w:szCs w:val="26"/>
          <w:lang w:val="nl-NL"/>
          <w14:ligatures w14:val="none"/>
        </w:rPr>
        <w:t xml:space="preserve">                                                                             </w:t>
      </w:r>
      <w:r w:rsidR="00D2503A" w:rsidRPr="00D20C29">
        <w:rPr>
          <w:rFonts w:eastAsia="Times New Roman"/>
          <w:b/>
          <w:color w:val="auto"/>
          <w:kern w:val="0"/>
          <w:sz w:val="26"/>
          <w:szCs w:val="26"/>
          <w:lang w:val="nl-NL"/>
          <w14:ligatures w14:val="none"/>
        </w:rPr>
        <w:t>MTTQ Việt Nam phường</w:t>
      </w:r>
    </w:p>
    <w:p w14:paraId="32AEC452" w14:textId="77777777" w:rsidR="003C1503" w:rsidRPr="00AE1260" w:rsidRDefault="003C1503" w:rsidP="00C0180A">
      <w:pPr>
        <w:spacing w:before="120" w:after="120" w:line="320" w:lineRule="exact"/>
        <w:ind w:firstLine="567"/>
        <w:rPr>
          <w:b/>
          <w:bCs/>
        </w:rPr>
      </w:pPr>
    </w:p>
    <w:p w14:paraId="433FA9B2" w14:textId="77777777" w:rsidR="00D20C29" w:rsidRDefault="00D20C29" w:rsidP="00AC4415">
      <w:pPr>
        <w:autoSpaceDE w:val="0"/>
        <w:autoSpaceDN w:val="0"/>
        <w:adjustRightInd w:val="0"/>
        <w:spacing w:before="120" w:line="360" w:lineRule="exact"/>
        <w:ind w:firstLine="567"/>
      </w:pPr>
    </w:p>
    <w:p w14:paraId="21024892" w14:textId="5DC7561E" w:rsidR="00B20777" w:rsidRDefault="00B20777" w:rsidP="00DD7333">
      <w:pPr>
        <w:autoSpaceDE w:val="0"/>
        <w:autoSpaceDN w:val="0"/>
        <w:adjustRightInd w:val="0"/>
        <w:spacing w:before="120" w:line="360" w:lineRule="exact"/>
        <w:ind w:firstLine="567"/>
      </w:pPr>
      <w:r>
        <w:t>Trước hết, tôi hoàn toàn thống nhất với bố cục, nội dung và tinh thần đổi mới, phát triển toàn diện mà Dự thảo Báo cáo Chính trị của Ban Chấp hành Trung ương trình tại Đại hội XIV đã thể hiện.</w:t>
      </w:r>
      <w:r w:rsidR="00EB538E">
        <w:t xml:space="preserve"> </w:t>
      </w:r>
    </w:p>
    <w:p w14:paraId="413E0559" w14:textId="708BFA4E" w:rsidR="006B1AB1" w:rsidRPr="00841F37" w:rsidRDefault="00F25A39" w:rsidP="00DD7333">
      <w:pPr>
        <w:autoSpaceDE w:val="0"/>
        <w:autoSpaceDN w:val="0"/>
        <w:adjustRightInd w:val="0"/>
        <w:spacing w:before="120" w:line="360" w:lineRule="exact"/>
        <w:ind w:firstLine="567"/>
        <w:rPr>
          <w:spacing w:val="4"/>
          <w:lang w:val="vi-VN"/>
        </w:rPr>
      </w:pPr>
      <w:r>
        <w:t>T</w:t>
      </w:r>
      <w:r w:rsidR="00EB538E">
        <w:t xml:space="preserve">ại Đại hội hôm nay, </w:t>
      </w:r>
      <w:r>
        <w:t>tôi xin</w:t>
      </w:r>
      <w:r w:rsidR="00EB538E">
        <w:t xml:space="preserve"> phát biểu tham luận</w:t>
      </w:r>
      <w:r>
        <w:t xml:space="preserve"> nhấn mạnh và làm rõ thêm một số nội dung liên quan </w:t>
      </w:r>
      <w:r w:rsidR="00FA0E5F" w:rsidRPr="00FA0E5F">
        <w:rPr>
          <w:spacing w:val="4"/>
        </w:rPr>
        <w:t>v</w:t>
      </w:r>
      <w:r w:rsidR="006B1AB1" w:rsidRPr="00FA0E5F">
        <w:rPr>
          <w:spacing w:val="4"/>
        </w:rPr>
        <w:t>ề</w:t>
      </w:r>
      <w:r w:rsidR="006B1AB1" w:rsidRPr="00841F37">
        <w:rPr>
          <w:b/>
          <w:bCs/>
          <w:i/>
          <w:iCs/>
          <w:spacing w:val="4"/>
        </w:rPr>
        <w:t xml:space="preserve"> </w:t>
      </w:r>
      <w:r w:rsidR="00FA0E5F">
        <w:rPr>
          <w:b/>
          <w:bCs/>
          <w:i/>
          <w:iCs/>
          <w:spacing w:val="4"/>
        </w:rPr>
        <w:t>“P</w:t>
      </w:r>
      <w:r w:rsidR="006B1AB1" w:rsidRPr="00841F37">
        <w:rPr>
          <w:b/>
          <w:bCs/>
          <w:i/>
          <w:iCs/>
          <w:spacing w:val="4"/>
        </w:rPr>
        <w:t xml:space="preserve">hát huy mạnh mẽ vai trò chủ thể của Nhân dân, dân chủ xã hội chủ nghĩa, quán triệt sâu sắc quan điểm </w:t>
      </w:r>
      <w:r w:rsidR="006B1AB1" w:rsidRPr="00841F37">
        <w:rPr>
          <w:b/>
          <w:bCs/>
          <w:i/>
          <w:iCs/>
          <w:spacing w:val="4"/>
          <w:lang w:val="vi-VN"/>
        </w:rPr>
        <w:t>“</w:t>
      </w:r>
      <w:r w:rsidR="006B1AB1" w:rsidRPr="00841F37">
        <w:rPr>
          <w:b/>
          <w:bCs/>
          <w:i/>
          <w:iCs/>
          <w:spacing w:val="4"/>
        </w:rPr>
        <w:t>Dân là gốc</w:t>
      </w:r>
      <w:r w:rsidR="006B1AB1" w:rsidRPr="00841F37">
        <w:rPr>
          <w:b/>
          <w:bCs/>
          <w:i/>
          <w:iCs/>
          <w:spacing w:val="4"/>
          <w:lang w:val="vi-VN"/>
        </w:rPr>
        <w:t>”</w:t>
      </w:r>
      <w:r w:rsidR="006B1AB1" w:rsidRPr="00841F37">
        <w:rPr>
          <w:b/>
          <w:bCs/>
          <w:i/>
          <w:iCs/>
          <w:spacing w:val="4"/>
        </w:rPr>
        <w:t>, phát huy mạnh mẽ sức mạnh khối đại đoàn kết toàn dân tộc trong kỷ nguyên vươn mình của dân tộc Việt Nam</w:t>
      </w:r>
      <w:r w:rsidR="00FA0E5F">
        <w:rPr>
          <w:b/>
          <w:bCs/>
          <w:i/>
          <w:iCs/>
          <w:spacing w:val="4"/>
        </w:rPr>
        <w:t>”</w:t>
      </w:r>
      <w:r w:rsidR="006B1AB1" w:rsidRPr="00841F37">
        <w:rPr>
          <w:b/>
          <w:bCs/>
          <w:i/>
          <w:iCs/>
          <w:spacing w:val="4"/>
          <w:lang w:val="vi-VN"/>
        </w:rPr>
        <w:t xml:space="preserve"> </w:t>
      </w:r>
      <w:r>
        <w:rPr>
          <w:b/>
          <w:bCs/>
          <w:i/>
          <w:iCs/>
          <w:spacing w:val="4"/>
        </w:rPr>
        <w:t xml:space="preserve">- </w:t>
      </w:r>
      <w:r w:rsidR="00050DDA">
        <w:t>N</w:t>
      </w:r>
      <w:r>
        <w:t>hững yếu tố có ý nghĩa chiến lược trong hành trình phát triển đất nước</w:t>
      </w:r>
      <w:r w:rsidRPr="00841F37">
        <w:rPr>
          <w:spacing w:val="4"/>
          <w:lang w:val="vi-VN"/>
        </w:rPr>
        <w:t xml:space="preserve"> </w:t>
      </w:r>
      <w:r w:rsidR="00FC61BE" w:rsidRPr="00841F37">
        <w:rPr>
          <w:spacing w:val="4"/>
          <w:lang w:val="vi-VN"/>
        </w:rPr>
        <w:t>được trình bày trong dự thảo báo cáo chính trị.</w:t>
      </w:r>
    </w:p>
    <w:p w14:paraId="5CBE612E" w14:textId="7C5E1AFB" w:rsidR="00B74F69" w:rsidRPr="00FA0E5F" w:rsidRDefault="006B1AB1" w:rsidP="00DD7333">
      <w:pPr>
        <w:autoSpaceDE w:val="0"/>
        <w:autoSpaceDN w:val="0"/>
        <w:adjustRightInd w:val="0"/>
        <w:spacing w:before="120" w:line="360" w:lineRule="exact"/>
        <w:ind w:firstLine="567"/>
        <w:rPr>
          <w:bCs/>
          <w:lang w:val="vi-VN"/>
        </w:rPr>
      </w:pPr>
      <w:r w:rsidRPr="00FA0E5F">
        <w:rPr>
          <w:bCs/>
          <w:i/>
          <w:iCs/>
        </w:rPr>
        <w:t>Kính thưa Đại hội!</w:t>
      </w:r>
      <w:r w:rsidRPr="00FA0E5F">
        <w:rPr>
          <w:bCs/>
        </w:rPr>
        <w:t xml:space="preserve"> </w:t>
      </w:r>
    </w:p>
    <w:p w14:paraId="2B22219A" w14:textId="4A389F66" w:rsidR="00B74F69" w:rsidRPr="00841F37" w:rsidRDefault="00F25A39" w:rsidP="00DD7333">
      <w:pPr>
        <w:spacing w:before="120" w:line="360" w:lineRule="exact"/>
        <w:ind w:firstLine="567"/>
      </w:pPr>
      <w:r>
        <w:t xml:space="preserve">Quan điểm </w:t>
      </w:r>
      <w:r w:rsidRPr="00DD7333">
        <w:rPr>
          <w:i/>
          <w:iCs/>
        </w:rPr>
        <w:t>“Dân là gốc</w:t>
      </w:r>
      <w:r>
        <w:t xml:space="preserve">” không chỉ là tư tưởng cốt lõi trong đường lối cách mạng của Đảng, mà còn là nguyên lý vận hành của hệ thống chính trị, là điểm tựa vững chắc để đất nước ta đi tới thịnh vượng. </w:t>
      </w:r>
      <w:r w:rsidR="002A1080" w:rsidRPr="00841F37">
        <w:rPr>
          <w:spacing w:val="-6"/>
        </w:rPr>
        <w:t>D</w:t>
      </w:r>
      <w:r w:rsidR="002A1080" w:rsidRPr="00841F37">
        <w:rPr>
          <w:spacing w:val="-6"/>
          <w:lang w:val="vi-VN"/>
        </w:rPr>
        <w:t>ự thảo b</w:t>
      </w:r>
      <w:r w:rsidR="002A1080" w:rsidRPr="00841F37">
        <w:rPr>
          <w:spacing w:val="-6"/>
        </w:rPr>
        <w:t>áo cáo chính tr</w:t>
      </w:r>
      <w:r w:rsidR="002A1080" w:rsidRPr="00841F37">
        <w:rPr>
          <w:spacing w:val="-6"/>
          <w:lang w:val="vi-VN"/>
        </w:rPr>
        <w:t xml:space="preserve">ị tại Đại hội XIV của Đảng </w:t>
      </w:r>
      <w:r w:rsidR="00B74F69" w:rsidRPr="00841F37">
        <w:t xml:space="preserve">tiếp tục khẳng định, phát triển và làm sâu sắc hơn nữa quan điểm “dân là gốc”, trong đó đặc biệt đề cao vai trò chủ thể, vị trí trung tâm của Nhân dân trong chiến lược phát triển đất nước. Thấm nhuần và thực hành nhuần nhuyễn các nội dung cụ thể được </w:t>
      </w:r>
      <w:r w:rsidR="008C3F38" w:rsidRPr="00841F37">
        <w:t>nêu</w:t>
      </w:r>
      <w:r w:rsidR="008C3F38" w:rsidRPr="00841F37">
        <w:rPr>
          <w:lang w:val="vi-VN"/>
        </w:rPr>
        <w:t xml:space="preserve"> lên </w:t>
      </w:r>
      <w:r w:rsidR="00B74F69" w:rsidRPr="00841F37">
        <w:t>sẽ khơi dậy sức mạnh và tiềm năng to lớn trong Nhân dân, quy tụ được lòng dân chung sức đồng lòng với Đảng, Nhà nước thực hiện khát vọng phát triển đất nước thịnh vượng và hạnh phúc.</w:t>
      </w:r>
    </w:p>
    <w:p w14:paraId="767E8D04" w14:textId="3A8F2389" w:rsidR="00B74F69" w:rsidRPr="00841F37" w:rsidRDefault="00B74F69" w:rsidP="00DD7333">
      <w:pPr>
        <w:spacing w:before="120" w:line="360" w:lineRule="exact"/>
        <w:ind w:firstLine="567"/>
      </w:pPr>
      <w:r w:rsidRPr="00841F37">
        <w:t>Đúc kết những bài học kinh nghiệm từ thực tiễn lãnh đạo đất nước đạt được những thành tựu to lớn, có ý nghĩa lịch sử, phát triển mạnh mẽ, toàn diện trong </w:t>
      </w:r>
      <w:r w:rsidR="008C3F38" w:rsidRPr="00841F37">
        <w:t>40</w:t>
      </w:r>
      <w:r w:rsidRPr="00841F37">
        <w:t xml:space="preserve"> năm đổi mới vừa qua của Đảng ta, </w:t>
      </w:r>
      <w:r w:rsidR="00AE1260">
        <w:t>c</w:t>
      </w:r>
      <w:r w:rsidR="00F25A39">
        <w:t xml:space="preserve">húng ta cần nhận thức rõ: </w:t>
      </w:r>
      <w:r w:rsidR="00F25A39" w:rsidRPr="00F25A39">
        <w:rPr>
          <w:rStyle w:val="Strong"/>
          <w:b w:val="0"/>
          <w:bCs w:val="0"/>
          <w:i/>
          <w:iCs/>
        </w:rPr>
        <w:t>Nhân dân không chỉ là đối tượng thụ hưởng mà còn là chủ thể kiến tạo phát triển</w:t>
      </w:r>
      <w:r w:rsidR="00F25A39">
        <w:t>. Mọi đường lối, chính sách cần xuất phát từ thực tiễn đời sống, nguyện vọng chính đáng của người dân. Niềm tin, sự đồng thuận, tinh thần làm chủ của Nhân dân chính là thước đo năng lực lãnh đạo và uy tín của Đảng, hiệu lực quản lý của Nhà nước.</w:t>
      </w:r>
      <w:r w:rsidR="00F25A39" w:rsidRPr="00841F37">
        <w:t xml:space="preserve"> </w:t>
      </w:r>
      <w:r w:rsidRPr="00841F37">
        <w:t xml:space="preserve">Nhân dân là trung tâm, là chủ thể của công cuộc đổi mới, xây dựng và bảo vệ Tổ quốc; mọi chủ trương, </w:t>
      </w:r>
      <w:r w:rsidRPr="00841F37">
        <w:lastRenderedPageBreak/>
        <w:t>chính sách phải thực sự xuất phát từ cuộc sống, nguyện vọng, quyền và lợi ích chính đáng của Nhân dân, lấy hạnh phúc, ấm no của Nhân dân làm mục tiêu phấn đấu. Thắt chặt mối quan hệ mật thiết giữa Đảng với Nhân dân, dựa vào Nhân dân để xây dựng Đảng; củng cố và tăng cường niềm tin của Nhân dân đối với Đảng, Nhà nước, chế độ xã hội chủ nghĩa.</w:t>
      </w:r>
    </w:p>
    <w:p w14:paraId="4BAFF6CF" w14:textId="79B18712" w:rsidR="00F82F8F" w:rsidRPr="00841F37" w:rsidRDefault="00B74F69" w:rsidP="00DD7333">
      <w:pPr>
        <w:spacing w:before="120" w:line="360" w:lineRule="exact"/>
        <w:ind w:firstLine="567"/>
        <w:rPr>
          <w:lang w:val="vi-VN"/>
        </w:rPr>
      </w:pPr>
      <w:r w:rsidRPr="00841F37">
        <w:t xml:space="preserve">Vì thế, </w:t>
      </w:r>
      <w:r w:rsidR="002701B6" w:rsidRPr="00841F37">
        <w:t>tại</w:t>
      </w:r>
      <w:r w:rsidR="002701B6" w:rsidRPr="00841F37">
        <w:rPr>
          <w:lang w:val="vi-VN"/>
        </w:rPr>
        <w:t xml:space="preserve"> </w:t>
      </w:r>
      <w:r w:rsidRPr="00841F37">
        <w:t xml:space="preserve">Đại hội lần thứ </w:t>
      </w:r>
      <w:r w:rsidR="002701B6" w:rsidRPr="00841F37">
        <w:t>XIV</w:t>
      </w:r>
      <w:r w:rsidRPr="00841F37">
        <w:t xml:space="preserve"> của Đảng </w:t>
      </w:r>
      <w:r w:rsidR="002701B6" w:rsidRPr="00841F37">
        <w:t>cần</w:t>
      </w:r>
      <w:r w:rsidRPr="00841F37">
        <w:t xml:space="preserve"> tiếp tục quán triệt, phát triển và làm sâu sắc hơn nữa quan điểm “dân là gốc”, không chỉ nhằm khắc phục những tồn tại, hạn chế đã bộc lộ thời gian qua mà còn xem đây là động lực và nguồn lực phát triển quan trọng của đất nước thời gian tới.</w:t>
      </w:r>
      <w:r w:rsidR="00F82F8F" w:rsidRPr="00841F37">
        <w:rPr>
          <w:lang w:val="vi-VN"/>
        </w:rPr>
        <w:t xml:space="preserve"> </w:t>
      </w:r>
      <w:r w:rsidRPr="00841F37">
        <w:t xml:space="preserve">Cụ thể </w:t>
      </w:r>
      <w:r w:rsidR="00F82F8F" w:rsidRPr="00841F37">
        <w:t>là</w:t>
      </w:r>
      <w:r w:rsidR="00F82F8F" w:rsidRPr="00841F37">
        <w:rPr>
          <w:lang w:val="vi-VN"/>
        </w:rPr>
        <w:t>:</w:t>
      </w:r>
    </w:p>
    <w:p w14:paraId="1E116D31" w14:textId="46D0B0EA" w:rsidR="00B74F69" w:rsidRPr="00841F37" w:rsidRDefault="00F82F8F" w:rsidP="00DD7333">
      <w:pPr>
        <w:spacing w:before="120" w:line="360" w:lineRule="exact"/>
        <w:ind w:firstLine="567"/>
      </w:pPr>
      <w:r w:rsidRPr="00DD7333">
        <w:rPr>
          <w:i/>
          <w:iCs/>
          <w:lang w:val="vi-VN"/>
        </w:rPr>
        <w:t>“</w:t>
      </w:r>
      <w:r w:rsidRPr="00DD7333">
        <w:rPr>
          <w:i/>
          <w:iCs/>
        </w:rPr>
        <w:t>T</w:t>
      </w:r>
      <w:r w:rsidR="00B74F69" w:rsidRPr="00DD7333">
        <w:rPr>
          <w:i/>
          <w:iCs/>
        </w:rPr>
        <w:t>hực hành và phát huy rộng rãi dân chủ xã hội chủ nghĩa, quyền làm chủ và vai trò tự quản của Nhân dân; phát huy sức mạnh đại đoàn kết toàn dân tộc; củng cố, nâng cao niềm tin của Nhân dân, tăng cường đồng thuận xã hội; tiếp tục đổi mới tổ chức, nội dung, phương thức hoạt động của MTTQ Việt Nam và các tổ chức chính trị - xã hội”</w:t>
      </w:r>
      <w:r w:rsidR="00B74F69" w:rsidRPr="00841F37">
        <w:t xml:space="preserve"> và “</w:t>
      </w:r>
      <w:r w:rsidR="00B74F69" w:rsidRPr="00DD7333">
        <w:rPr>
          <w:i/>
          <w:iCs/>
        </w:rPr>
        <w:t>xây dựng và hoàn thiện Nhà nước pháp quyền xã hội chủ nghĩa trong sạch, vững mạnh, tinh gọn, hoạt động hiệu lực, hiệu quả, vì Nhân dân phục vụ và vì sự phát triển của đất nước. Tăng cường công khai, minh bạch, trách nhiệm giải trình; kiểm soát quyền lực gắn với siết chặt kỷ cương, kỷ luật trong hoạt động của Nhà nước và của cán bộ, công chức, viên chức. Tiếp tục đẩy mạnh đấu tranh phòng chống tham nhũng, lãng phí, quan liêu, tội phạm và tệ nạn xã hộ</w:t>
      </w:r>
      <w:r w:rsidR="00B74F69" w:rsidRPr="00841F37">
        <w:t>i”. </w:t>
      </w:r>
    </w:p>
    <w:p w14:paraId="1D96C4CC" w14:textId="70D191D9" w:rsidR="00B74F69" w:rsidRPr="00841F37" w:rsidRDefault="00B74F69" w:rsidP="00DD7333">
      <w:pPr>
        <w:spacing w:before="120" w:line="360" w:lineRule="exact"/>
        <w:ind w:firstLine="567"/>
      </w:pPr>
      <w:r w:rsidRPr="00841F37">
        <w:t xml:space="preserve">Trên cơ sở đó, một nhiệm vụ trọng tâm của nhiệm kỳ Đại hội </w:t>
      </w:r>
      <w:r w:rsidR="00F70EC2" w:rsidRPr="00841F37">
        <w:t>XIV</w:t>
      </w:r>
      <w:r w:rsidRPr="00841F37">
        <w:t xml:space="preserve"> của Đảng chính là “hoàn thiện đồng bộ hệ thống pháp luật, cơ chế, chính sách nhằm </w:t>
      </w:r>
      <w:r w:rsidR="00F70EC2" w:rsidRPr="00841F37">
        <w:t xml:space="preserve">phát huy mạnh mẽ vai trò chủ thể của Nhân dân, dân chủ xã hội chủ nghĩa, quán triệt sâu sắc quan điểm </w:t>
      </w:r>
      <w:r w:rsidR="00F70EC2" w:rsidRPr="00841F37">
        <w:rPr>
          <w:lang w:val="vi-VN"/>
        </w:rPr>
        <w:t>“</w:t>
      </w:r>
      <w:r w:rsidR="00F70EC2" w:rsidRPr="00DD7333">
        <w:rPr>
          <w:i/>
          <w:iCs/>
        </w:rPr>
        <w:t>Dân là gốc</w:t>
      </w:r>
      <w:r w:rsidR="00F70EC2" w:rsidRPr="00DD7333">
        <w:rPr>
          <w:i/>
          <w:iCs/>
          <w:lang w:val="vi-VN"/>
        </w:rPr>
        <w:t>”</w:t>
      </w:r>
      <w:r w:rsidR="00F70EC2" w:rsidRPr="00DD7333">
        <w:rPr>
          <w:i/>
          <w:iCs/>
        </w:rPr>
        <w:t>,</w:t>
      </w:r>
      <w:r w:rsidR="00F70EC2" w:rsidRPr="00841F37">
        <w:t xml:space="preserve"> phát huy mạnh mẽ sức mạnh khối đại đoàn kết toàn dân tộc trong kỷ nguyên vươn mình của dân tộc Việt Nam</w:t>
      </w:r>
      <w:r w:rsidRPr="00841F37">
        <w:t>; cải cách tư pháp, tăng cường pháp chế, bảo đảm kỷ cương xã hội, trước hết là sự gương mẫu tuân theo pháp luật, thực hành dân chủ xã hội chủ nghĩa của cấp ủy, tổ chức đảng, chính quyền, MTTQ Việt Nam và tổ chức chính trị - xã hội các cấp, của cán bộ, đảng viên; tăng cường đại đoàn kết toàn dân tộc”.</w:t>
      </w:r>
    </w:p>
    <w:p w14:paraId="2BD134AB" w14:textId="138AECDC" w:rsidR="00104D3E" w:rsidRPr="00D20C29" w:rsidRDefault="00B74F69" w:rsidP="00DD7333">
      <w:pPr>
        <w:spacing w:before="120" w:line="360" w:lineRule="exact"/>
        <w:ind w:firstLine="567"/>
        <w:rPr>
          <w:color w:val="auto"/>
          <w:lang w:val="vi-VN"/>
        </w:rPr>
      </w:pPr>
      <w:r w:rsidRPr="00841F37">
        <w:t>Những quan điểm</w:t>
      </w:r>
      <w:r w:rsidR="00A7172C" w:rsidRPr="00841F37">
        <w:rPr>
          <w:lang w:val="vi-VN"/>
        </w:rPr>
        <w:t xml:space="preserve"> </w:t>
      </w:r>
      <w:r w:rsidRPr="00841F37">
        <w:t xml:space="preserve">và nhiệm vụ trọng tâm trên đây đặt ra yêu cầu và nhiệm vụ rất hệ trọng đối với cả hệ thống chính trị, </w:t>
      </w:r>
      <w:r w:rsidR="00A7172C" w:rsidRPr="00841F37">
        <w:t>nhất</w:t>
      </w:r>
      <w:r w:rsidR="00A7172C" w:rsidRPr="00841F37">
        <w:rPr>
          <w:lang w:val="vi-VN"/>
        </w:rPr>
        <w:t xml:space="preserve"> là thời điểm Đại hội đại biểu toàn quốc lần </w:t>
      </w:r>
      <w:r w:rsidR="00A7172C" w:rsidRPr="00D20C29">
        <w:rPr>
          <w:color w:val="auto"/>
          <w:lang w:val="vi-VN"/>
        </w:rPr>
        <w:t xml:space="preserve">thứ XIV của Đảng đã cận kề, </w:t>
      </w:r>
      <w:r w:rsidRPr="00D20C29">
        <w:rPr>
          <w:color w:val="auto"/>
        </w:rPr>
        <w:t xml:space="preserve">đặc biệt là với Quốc hội trong việc tiếp tục hoàn thiện hệ thống pháp luật, bảo đảm khuôn khổ pháp lý, các cơ chế chính sách để thực sự </w:t>
      </w:r>
      <w:r w:rsidR="007A1BEB" w:rsidRPr="00D20C29">
        <w:rPr>
          <w:color w:val="auto"/>
          <w:lang w:val="vi-VN"/>
        </w:rPr>
        <w:t>“</w:t>
      </w:r>
      <w:r w:rsidR="007A1BEB" w:rsidRPr="00D20C29">
        <w:rPr>
          <w:color w:val="auto"/>
        </w:rPr>
        <w:t>phát huy mạnh mẽ sức mạnh khối đại đoàn kết toàn dân tộc</w:t>
      </w:r>
      <w:r w:rsidR="007A1BEB" w:rsidRPr="00D20C29">
        <w:rPr>
          <w:color w:val="auto"/>
          <w:lang w:val="vi-VN"/>
        </w:rPr>
        <w:t>”</w:t>
      </w:r>
      <w:r w:rsidRPr="00D20C29">
        <w:rPr>
          <w:color w:val="auto"/>
        </w:rPr>
        <w:t>, song song với đó là giám sát chặt chẽ để bảo đảm các khuôn khổ pháp lý được thực thi nghiêm túc trong thực tiễn</w:t>
      </w:r>
      <w:r w:rsidR="00C0180A" w:rsidRPr="00D20C29">
        <w:rPr>
          <w:color w:val="auto"/>
        </w:rPr>
        <w:t>.</w:t>
      </w:r>
    </w:p>
    <w:p w14:paraId="7A1E5FC4" w14:textId="58C748A0" w:rsidR="00C0180A" w:rsidRPr="00D20C29" w:rsidRDefault="007A1BEB" w:rsidP="00DD7333">
      <w:pPr>
        <w:spacing w:before="120" w:line="360" w:lineRule="exact"/>
        <w:ind w:firstLine="567"/>
        <w:rPr>
          <w:bCs/>
          <w:iCs/>
          <w:color w:val="auto"/>
        </w:rPr>
      </w:pPr>
      <w:r w:rsidRPr="00D20C29">
        <w:rPr>
          <w:bCs/>
          <w:iCs/>
          <w:color w:val="auto"/>
        </w:rPr>
        <w:t xml:space="preserve">Kính thưa </w:t>
      </w:r>
      <w:r w:rsidR="00BE00A2" w:rsidRPr="00D20C29">
        <w:rPr>
          <w:bCs/>
          <w:iCs/>
          <w:color w:val="auto"/>
        </w:rPr>
        <w:t>các đồng chí lãnh đạo</w:t>
      </w:r>
      <w:r w:rsidRPr="00D20C29">
        <w:rPr>
          <w:bCs/>
          <w:iCs/>
          <w:color w:val="auto"/>
        </w:rPr>
        <w:t>, kính</w:t>
      </w:r>
      <w:r w:rsidRPr="00D20C29">
        <w:rPr>
          <w:bCs/>
          <w:iCs/>
          <w:color w:val="auto"/>
          <w:lang w:val="vi-VN"/>
        </w:rPr>
        <w:t xml:space="preserve"> </w:t>
      </w:r>
      <w:r w:rsidRPr="00D20C29">
        <w:rPr>
          <w:bCs/>
          <w:iCs/>
          <w:color w:val="auto"/>
        </w:rPr>
        <w:t>thưa</w:t>
      </w:r>
      <w:r w:rsidRPr="00D20C29">
        <w:rPr>
          <w:bCs/>
          <w:iCs/>
          <w:color w:val="auto"/>
          <w:lang w:val="vi-VN"/>
        </w:rPr>
        <w:t xml:space="preserve"> các đồng chí đại biểu, thưa toàn thể Đại hội</w:t>
      </w:r>
      <w:r w:rsidR="004852CD" w:rsidRPr="00D20C29">
        <w:rPr>
          <w:bCs/>
          <w:iCs/>
          <w:color w:val="auto"/>
        </w:rPr>
        <w:t>,</w:t>
      </w:r>
      <w:r w:rsidRPr="00D20C29">
        <w:rPr>
          <w:bCs/>
          <w:iCs/>
          <w:color w:val="auto"/>
          <w:lang w:val="vi-VN"/>
        </w:rPr>
        <w:t xml:space="preserve"> </w:t>
      </w:r>
      <w:r w:rsidR="00AC4415" w:rsidRPr="00D20C29">
        <w:rPr>
          <w:bCs/>
          <w:iCs/>
          <w:color w:val="auto"/>
        </w:rPr>
        <w:t>trên đây</w:t>
      </w:r>
      <w:r w:rsidRPr="00D20C29">
        <w:rPr>
          <w:bCs/>
          <w:iCs/>
          <w:color w:val="auto"/>
        </w:rPr>
        <w:t xml:space="preserve"> là toàn</w:t>
      </w:r>
      <w:r w:rsidRPr="00D20C29">
        <w:rPr>
          <w:bCs/>
          <w:iCs/>
          <w:color w:val="auto"/>
          <w:lang w:val="vi-VN"/>
        </w:rPr>
        <w:t xml:space="preserve"> bộ </w:t>
      </w:r>
      <w:r w:rsidRPr="00D20C29">
        <w:rPr>
          <w:bCs/>
          <w:iCs/>
          <w:color w:val="auto"/>
        </w:rPr>
        <w:t>nội dung ý</w:t>
      </w:r>
      <w:r w:rsidRPr="00D20C29">
        <w:rPr>
          <w:bCs/>
          <w:iCs/>
          <w:color w:val="auto"/>
          <w:lang w:val="vi-VN"/>
        </w:rPr>
        <w:t xml:space="preserve"> kiến </w:t>
      </w:r>
      <w:r w:rsidRPr="00D20C29">
        <w:rPr>
          <w:bCs/>
          <w:iCs/>
          <w:color w:val="auto"/>
        </w:rPr>
        <w:t xml:space="preserve">phát biểu </w:t>
      </w:r>
      <w:r w:rsidR="004852CD" w:rsidRPr="00D20C29">
        <w:rPr>
          <w:bCs/>
          <w:iCs/>
          <w:color w:val="auto"/>
        </w:rPr>
        <w:t xml:space="preserve">tham gia góp ý của Chi bộ Uỷ ban Mặt trận Tổ quốc phường Uông Bí vào Dự thảo </w:t>
      </w:r>
      <w:r w:rsidR="00EB538E" w:rsidRPr="00D20C29">
        <w:rPr>
          <w:bCs/>
          <w:iCs/>
          <w:color w:val="auto"/>
        </w:rPr>
        <w:t xml:space="preserve">các Văn kiện trình </w:t>
      </w:r>
      <w:r w:rsidR="00C0180A" w:rsidRPr="00D20C29">
        <w:rPr>
          <w:bCs/>
          <w:iCs/>
          <w:color w:val="auto"/>
        </w:rPr>
        <w:t xml:space="preserve">Đại hội XIV </w:t>
      </w:r>
      <w:r w:rsidR="00C0180A" w:rsidRPr="00D20C29">
        <w:rPr>
          <w:bCs/>
          <w:iCs/>
          <w:color w:val="auto"/>
        </w:rPr>
        <w:lastRenderedPageBreak/>
        <w:t>của Đảng</w:t>
      </w:r>
      <w:r w:rsidR="00EB538E" w:rsidRPr="00D20C29">
        <w:rPr>
          <w:bCs/>
          <w:iCs/>
          <w:color w:val="auto"/>
        </w:rPr>
        <w:t xml:space="preserve"> về nội dung phát huy sức mạnh khối đại đoàn kết toàn dân tộc trong Kỷ nguyên mới của Đất nước.</w:t>
      </w:r>
    </w:p>
    <w:p w14:paraId="4A828AAF" w14:textId="75849393" w:rsidR="007A1BEB" w:rsidRPr="00D20C29" w:rsidRDefault="007A1BEB" w:rsidP="00DD7333">
      <w:pPr>
        <w:spacing w:before="120" w:line="360" w:lineRule="exact"/>
        <w:ind w:firstLine="567"/>
        <w:rPr>
          <w:bCs/>
          <w:iCs/>
          <w:color w:val="auto"/>
          <w:lang w:val="vi-VN"/>
        </w:rPr>
      </w:pPr>
      <w:r w:rsidRPr="00D20C29">
        <w:rPr>
          <w:bCs/>
          <w:iCs/>
          <w:color w:val="auto"/>
        </w:rPr>
        <w:t xml:space="preserve"> </w:t>
      </w:r>
      <w:r w:rsidR="00BE00A2" w:rsidRPr="00D20C29">
        <w:rPr>
          <w:bCs/>
          <w:iCs/>
          <w:color w:val="auto"/>
        </w:rPr>
        <w:t>Một lần nữa</w:t>
      </w:r>
      <w:r w:rsidRPr="00D20C29">
        <w:rPr>
          <w:bCs/>
          <w:iCs/>
          <w:color w:val="auto"/>
        </w:rPr>
        <w:t xml:space="preserve"> xin kính chúc </w:t>
      </w:r>
      <w:r w:rsidR="00BE00A2" w:rsidRPr="00D20C29">
        <w:rPr>
          <w:bCs/>
          <w:iCs/>
          <w:color w:val="auto"/>
        </w:rPr>
        <w:t>các đồng chí lãnh đạo</w:t>
      </w:r>
      <w:r w:rsidRPr="00D20C29">
        <w:rPr>
          <w:bCs/>
          <w:iCs/>
          <w:color w:val="auto"/>
        </w:rPr>
        <w:t xml:space="preserve">, các đồng chí đại biểu cùng toàn thể </w:t>
      </w:r>
      <w:r w:rsidR="00BE00A2" w:rsidRPr="00D20C29">
        <w:rPr>
          <w:bCs/>
          <w:iCs/>
          <w:color w:val="auto"/>
        </w:rPr>
        <w:t xml:space="preserve">Đại hội </w:t>
      </w:r>
      <w:r w:rsidRPr="00D20C29">
        <w:rPr>
          <w:bCs/>
          <w:iCs/>
          <w:color w:val="auto"/>
        </w:rPr>
        <w:t>mạnh khỏe, hạnh phúc, chúc Đại</w:t>
      </w:r>
      <w:r w:rsidRPr="00D20C29">
        <w:rPr>
          <w:bCs/>
          <w:iCs/>
          <w:color w:val="auto"/>
          <w:lang w:val="vi-VN"/>
        </w:rPr>
        <w:t xml:space="preserve"> hội </w:t>
      </w:r>
      <w:r w:rsidRPr="00D20C29">
        <w:rPr>
          <w:bCs/>
          <w:iCs/>
          <w:color w:val="auto"/>
        </w:rPr>
        <w:t>thành công tốt đẹp.</w:t>
      </w:r>
    </w:p>
    <w:p w14:paraId="54A44A59" w14:textId="5BBDFB2B" w:rsidR="00A13BAD" w:rsidRDefault="00C0180A" w:rsidP="00DD7333">
      <w:pPr>
        <w:tabs>
          <w:tab w:val="left" w:pos="4412"/>
        </w:tabs>
        <w:spacing w:before="120" w:line="360" w:lineRule="exact"/>
        <w:ind w:firstLine="567"/>
        <w:rPr>
          <w:bCs/>
          <w:i/>
        </w:rPr>
      </w:pPr>
      <w:r w:rsidRPr="00C0180A">
        <w:rPr>
          <w:bCs/>
          <w:i/>
        </w:rPr>
        <w:t>X</w:t>
      </w:r>
      <w:r w:rsidR="007A1BEB" w:rsidRPr="00C0180A">
        <w:rPr>
          <w:bCs/>
          <w:i/>
        </w:rPr>
        <w:t>in trân trọng cảm ơn</w:t>
      </w:r>
      <w:r w:rsidR="007A1BEB" w:rsidRPr="00C0180A">
        <w:rPr>
          <w:bCs/>
          <w:i/>
          <w:lang w:val="vi-VN"/>
        </w:rPr>
        <w:t>!</w:t>
      </w:r>
      <w:r w:rsidR="00104D3E" w:rsidRPr="00C0180A">
        <w:rPr>
          <w:bCs/>
          <w:i/>
          <w:lang w:val="vi-VN"/>
        </w:rPr>
        <w:tab/>
      </w:r>
    </w:p>
    <w:p w14:paraId="4F1C94DD" w14:textId="77777777" w:rsidR="00AE1260" w:rsidRPr="00AE1260" w:rsidRDefault="00AE1260" w:rsidP="00DD7333">
      <w:pPr>
        <w:tabs>
          <w:tab w:val="left" w:pos="4412"/>
        </w:tabs>
        <w:spacing w:before="120" w:line="360" w:lineRule="exact"/>
        <w:ind w:firstLine="567"/>
        <w:rPr>
          <w:bCs/>
          <w:i/>
        </w:rPr>
      </w:pPr>
    </w:p>
    <w:sectPr w:rsidR="00AE1260" w:rsidRPr="00AE1260" w:rsidSect="00D20C2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69"/>
    <w:rsid w:val="00050DDA"/>
    <w:rsid w:val="000552D0"/>
    <w:rsid w:val="000635C2"/>
    <w:rsid w:val="00104D3E"/>
    <w:rsid w:val="001B750E"/>
    <w:rsid w:val="00220645"/>
    <w:rsid w:val="0024103A"/>
    <w:rsid w:val="002701B6"/>
    <w:rsid w:val="002A1080"/>
    <w:rsid w:val="002E50C3"/>
    <w:rsid w:val="0034397B"/>
    <w:rsid w:val="003C1503"/>
    <w:rsid w:val="0043716E"/>
    <w:rsid w:val="004852CD"/>
    <w:rsid w:val="004D38CD"/>
    <w:rsid w:val="00511370"/>
    <w:rsid w:val="00636FDA"/>
    <w:rsid w:val="006B1AB1"/>
    <w:rsid w:val="007130D9"/>
    <w:rsid w:val="007169AA"/>
    <w:rsid w:val="007A1BEB"/>
    <w:rsid w:val="007D0708"/>
    <w:rsid w:val="008034FD"/>
    <w:rsid w:val="00841F37"/>
    <w:rsid w:val="00866BA0"/>
    <w:rsid w:val="00894480"/>
    <w:rsid w:val="008C2CC4"/>
    <w:rsid w:val="008C3F38"/>
    <w:rsid w:val="00991C43"/>
    <w:rsid w:val="009D5B75"/>
    <w:rsid w:val="00A13BAD"/>
    <w:rsid w:val="00A7172C"/>
    <w:rsid w:val="00AC4415"/>
    <w:rsid w:val="00AE1260"/>
    <w:rsid w:val="00B20777"/>
    <w:rsid w:val="00B52343"/>
    <w:rsid w:val="00B60DBD"/>
    <w:rsid w:val="00B672E5"/>
    <w:rsid w:val="00B74F69"/>
    <w:rsid w:val="00BD2AA9"/>
    <w:rsid w:val="00BE00A2"/>
    <w:rsid w:val="00C0180A"/>
    <w:rsid w:val="00C12488"/>
    <w:rsid w:val="00C1328A"/>
    <w:rsid w:val="00C953F1"/>
    <w:rsid w:val="00CD7871"/>
    <w:rsid w:val="00CE577A"/>
    <w:rsid w:val="00D030C1"/>
    <w:rsid w:val="00D20C29"/>
    <w:rsid w:val="00D2503A"/>
    <w:rsid w:val="00DD2B4A"/>
    <w:rsid w:val="00DD7333"/>
    <w:rsid w:val="00DF5CB3"/>
    <w:rsid w:val="00EA4F88"/>
    <w:rsid w:val="00EB46A3"/>
    <w:rsid w:val="00EB538E"/>
    <w:rsid w:val="00F25A39"/>
    <w:rsid w:val="00F70EC2"/>
    <w:rsid w:val="00F82F8F"/>
    <w:rsid w:val="00FA0E5F"/>
    <w:rsid w:val="00FC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866A"/>
  <w15:docId w15:val="{A506F12A-A61B-46D5-B4AB-E0B6A89E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kern w:val="2"/>
        <w:sz w:val="28"/>
        <w:szCs w:val="28"/>
        <w:lang w:val="en-US" w:eastAsia="en-US" w:bidi="ar-SA"/>
        <w14:ligatures w14:val="standardContextual"/>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4F69"/>
    <w:pPr>
      <w:ind w:firstLine="0"/>
    </w:pPr>
    <w:rPr>
      <w:rFonts w:ascii=".VnTime" w:eastAsia="Times New Roman" w:hAnsi=".VnTime"/>
      <w:color w:val="auto"/>
      <w:kern w:val="0"/>
      <w:sz w:val="30"/>
      <w:szCs w:val="24"/>
      <w14:ligatures w14:val="none"/>
    </w:rPr>
  </w:style>
  <w:style w:type="character" w:customStyle="1" w:styleId="BodyTextChar">
    <w:name w:val="Body Text Char"/>
    <w:basedOn w:val="DefaultParagraphFont"/>
    <w:link w:val="BodyText"/>
    <w:rsid w:val="00B74F69"/>
    <w:rPr>
      <w:rFonts w:ascii=".VnTime" w:eastAsia="Times New Roman" w:hAnsi=".VnTime"/>
      <w:color w:val="auto"/>
      <w:kern w:val="0"/>
      <w:sz w:val="30"/>
      <w:szCs w:val="24"/>
      <w14:ligatures w14:val="none"/>
    </w:rPr>
  </w:style>
  <w:style w:type="paragraph" w:styleId="BodyText2">
    <w:name w:val="Body Text 2"/>
    <w:basedOn w:val="Normal"/>
    <w:link w:val="BodyText2Char"/>
    <w:rsid w:val="00B74F69"/>
    <w:pPr>
      <w:spacing w:after="120" w:line="480" w:lineRule="auto"/>
      <w:ind w:firstLine="0"/>
      <w:jc w:val="left"/>
    </w:pPr>
    <w:rPr>
      <w:rFonts w:ascii=".VnTime" w:eastAsia="Times New Roman" w:hAnsi=".VnTime"/>
      <w:color w:val="auto"/>
      <w:kern w:val="0"/>
      <w:sz w:val="24"/>
      <w:szCs w:val="24"/>
      <w14:ligatures w14:val="none"/>
    </w:rPr>
  </w:style>
  <w:style w:type="character" w:customStyle="1" w:styleId="BodyText2Char">
    <w:name w:val="Body Text 2 Char"/>
    <w:basedOn w:val="DefaultParagraphFont"/>
    <w:link w:val="BodyText2"/>
    <w:rsid w:val="00B74F69"/>
    <w:rPr>
      <w:rFonts w:ascii=".VnTime" w:eastAsia="Times New Roman" w:hAnsi=".VnTime"/>
      <w:color w:val="auto"/>
      <w:kern w:val="0"/>
      <w:sz w:val="24"/>
      <w:szCs w:val="24"/>
      <w14:ligatures w14:val="none"/>
    </w:rPr>
  </w:style>
  <w:style w:type="character" w:styleId="Strong">
    <w:name w:val="Strong"/>
    <w:basedOn w:val="DefaultParagraphFont"/>
    <w:uiPriority w:val="22"/>
    <w:qFormat/>
    <w:rsid w:val="00F25A39"/>
    <w:rPr>
      <w:b/>
      <w:bCs/>
    </w:rPr>
  </w:style>
  <w:style w:type="character" w:styleId="Emphasis">
    <w:name w:val="Emphasis"/>
    <w:basedOn w:val="DefaultParagraphFont"/>
    <w:uiPriority w:val="20"/>
    <w:qFormat/>
    <w:rsid w:val="00F25A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3203">
      <w:bodyDiv w:val="1"/>
      <w:marLeft w:val="0"/>
      <w:marRight w:val="0"/>
      <w:marTop w:val="0"/>
      <w:marBottom w:val="0"/>
      <w:divBdr>
        <w:top w:val="none" w:sz="0" w:space="0" w:color="auto"/>
        <w:left w:val="none" w:sz="0" w:space="0" w:color="auto"/>
        <w:bottom w:val="none" w:sz="0" w:space="0" w:color="auto"/>
        <w:right w:val="none" w:sz="0" w:space="0" w:color="auto"/>
      </w:divBdr>
      <w:divsChild>
        <w:div w:id="27722339">
          <w:marLeft w:val="0"/>
          <w:marRight w:val="0"/>
          <w:marTop w:val="0"/>
          <w:marBottom w:val="240"/>
          <w:divBdr>
            <w:top w:val="none" w:sz="0" w:space="0" w:color="auto"/>
            <w:left w:val="none" w:sz="0" w:space="0" w:color="auto"/>
            <w:bottom w:val="none" w:sz="0" w:space="0" w:color="auto"/>
            <w:right w:val="none" w:sz="0" w:space="0" w:color="auto"/>
          </w:divBdr>
        </w:div>
      </w:divsChild>
    </w:div>
    <w:div w:id="1631090736">
      <w:bodyDiv w:val="1"/>
      <w:marLeft w:val="0"/>
      <w:marRight w:val="0"/>
      <w:marTop w:val="0"/>
      <w:marBottom w:val="0"/>
      <w:divBdr>
        <w:top w:val="none" w:sz="0" w:space="0" w:color="auto"/>
        <w:left w:val="none" w:sz="0" w:space="0" w:color="auto"/>
        <w:bottom w:val="none" w:sz="0" w:space="0" w:color="auto"/>
        <w:right w:val="none" w:sz="0" w:space="0" w:color="auto"/>
      </w:divBdr>
      <w:divsChild>
        <w:div w:id="193921332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2025-08-05T04:22:00Z</dcterms:created>
  <dcterms:modified xsi:type="dcterms:W3CDTF">2025-08-05T04:51:00Z</dcterms:modified>
</cp:coreProperties>
</file>